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D72D6" w14:textId="33E89B5A" w:rsidR="00935B5B" w:rsidRDefault="002D1FED">
      <w:pPr>
        <w:rPr>
          <w:sz w:val="20"/>
          <w:szCs w:val="20"/>
        </w:rPr>
      </w:pPr>
      <w:r>
        <w:rPr>
          <w:rFonts w:ascii="Arial" w:eastAsia="Arial" w:hAnsi="Arial" w:cs="Arial"/>
          <w:b/>
          <w:bCs/>
        </w:rPr>
        <w:t>Nr sprawy: RRG</w:t>
      </w:r>
      <w:r w:rsidR="00A54C3F">
        <w:rPr>
          <w:rFonts w:ascii="Arial" w:eastAsia="Arial" w:hAnsi="Arial" w:cs="Arial"/>
          <w:b/>
          <w:bCs/>
        </w:rPr>
        <w:t>.271</w:t>
      </w:r>
      <w:r w:rsidR="007511BD">
        <w:rPr>
          <w:rFonts w:ascii="Arial" w:eastAsia="Arial" w:hAnsi="Arial" w:cs="Arial"/>
          <w:b/>
          <w:bCs/>
        </w:rPr>
        <w:t>.</w:t>
      </w:r>
      <w:r w:rsidR="00EF3E01">
        <w:rPr>
          <w:rFonts w:ascii="Arial" w:eastAsia="Arial" w:hAnsi="Arial" w:cs="Arial"/>
          <w:b/>
          <w:bCs/>
        </w:rPr>
        <w:t>2</w:t>
      </w:r>
      <w:r w:rsidR="00230DB2">
        <w:rPr>
          <w:rFonts w:ascii="Arial" w:eastAsia="Arial" w:hAnsi="Arial" w:cs="Arial"/>
          <w:b/>
          <w:bCs/>
        </w:rPr>
        <w:t>.</w:t>
      </w:r>
      <w:r w:rsidR="007511BD">
        <w:rPr>
          <w:rFonts w:ascii="Arial" w:eastAsia="Arial" w:hAnsi="Arial" w:cs="Arial"/>
          <w:b/>
          <w:bCs/>
        </w:rPr>
        <w:t>2026</w:t>
      </w:r>
    </w:p>
    <w:p w14:paraId="3D2B6012" w14:textId="77777777" w:rsidR="00935B5B" w:rsidRDefault="00935B5B">
      <w:pPr>
        <w:spacing w:line="200" w:lineRule="exact"/>
        <w:rPr>
          <w:sz w:val="24"/>
          <w:szCs w:val="24"/>
        </w:rPr>
      </w:pPr>
    </w:p>
    <w:p w14:paraId="441174B2" w14:textId="77777777" w:rsidR="00935B5B" w:rsidRDefault="00935B5B">
      <w:pPr>
        <w:spacing w:line="200" w:lineRule="exact"/>
        <w:rPr>
          <w:sz w:val="24"/>
          <w:szCs w:val="24"/>
        </w:rPr>
      </w:pPr>
    </w:p>
    <w:p w14:paraId="6CB6A88D" w14:textId="77777777" w:rsidR="00935B5B" w:rsidRDefault="00935B5B">
      <w:pPr>
        <w:spacing w:line="200" w:lineRule="exact"/>
        <w:rPr>
          <w:sz w:val="24"/>
          <w:szCs w:val="24"/>
        </w:rPr>
      </w:pPr>
    </w:p>
    <w:p w14:paraId="366D2BE6" w14:textId="77777777" w:rsidR="00935B5B" w:rsidRDefault="00935B5B">
      <w:pPr>
        <w:spacing w:line="340" w:lineRule="exact"/>
        <w:rPr>
          <w:sz w:val="24"/>
          <w:szCs w:val="24"/>
        </w:rPr>
      </w:pPr>
    </w:p>
    <w:p w14:paraId="1539E801" w14:textId="77777777" w:rsidR="00935B5B" w:rsidRDefault="00610FA4" w:rsidP="007E66EA">
      <w:pPr>
        <w:jc w:val="center"/>
        <w:rPr>
          <w:sz w:val="20"/>
          <w:szCs w:val="20"/>
        </w:rPr>
      </w:pPr>
      <w:r>
        <w:rPr>
          <w:rFonts w:ascii="Arial" w:eastAsia="Arial" w:hAnsi="Arial" w:cs="Arial"/>
          <w:b/>
          <w:bCs/>
          <w:sz w:val="28"/>
          <w:szCs w:val="28"/>
        </w:rPr>
        <w:t>SPECYFIKACJA</w:t>
      </w:r>
    </w:p>
    <w:p w14:paraId="698632D8" w14:textId="77777777" w:rsidR="00935B5B" w:rsidRDefault="00610FA4" w:rsidP="007E66EA">
      <w:pPr>
        <w:jc w:val="center"/>
        <w:rPr>
          <w:sz w:val="20"/>
          <w:szCs w:val="20"/>
        </w:rPr>
      </w:pPr>
      <w:r>
        <w:rPr>
          <w:rFonts w:ascii="Arial" w:eastAsia="Arial" w:hAnsi="Arial" w:cs="Arial"/>
          <w:b/>
          <w:bCs/>
          <w:sz w:val="28"/>
          <w:szCs w:val="28"/>
        </w:rPr>
        <w:t>WARUNKÓW ZAMÓWIENIA</w:t>
      </w:r>
    </w:p>
    <w:p w14:paraId="5C59896B" w14:textId="77777777" w:rsidR="00935B5B" w:rsidRDefault="00935B5B">
      <w:pPr>
        <w:spacing w:line="200" w:lineRule="exact"/>
        <w:rPr>
          <w:sz w:val="24"/>
          <w:szCs w:val="24"/>
        </w:rPr>
      </w:pPr>
    </w:p>
    <w:p w14:paraId="71F9BEDC" w14:textId="77777777" w:rsidR="00935B5B" w:rsidRDefault="00935B5B">
      <w:pPr>
        <w:spacing w:line="200" w:lineRule="exact"/>
        <w:rPr>
          <w:sz w:val="24"/>
          <w:szCs w:val="24"/>
        </w:rPr>
      </w:pPr>
    </w:p>
    <w:p w14:paraId="151BFAD5" w14:textId="77777777" w:rsidR="007F0FF0" w:rsidRDefault="007F0FF0">
      <w:pPr>
        <w:spacing w:line="251" w:lineRule="exact"/>
        <w:rPr>
          <w:sz w:val="24"/>
          <w:szCs w:val="24"/>
        </w:rPr>
      </w:pPr>
    </w:p>
    <w:p w14:paraId="6D72690F" w14:textId="77777777" w:rsidR="00935B5B" w:rsidRDefault="00610FA4">
      <w:pPr>
        <w:rPr>
          <w:sz w:val="20"/>
          <w:szCs w:val="20"/>
        </w:rPr>
      </w:pPr>
      <w:r>
        <w:rPr>
          <w:rFonts w:ascii="Arial" w:eastAsia="Arial" w:hAnsi="Arial" w:cs="Arial"/>
          <w:u w:val="single"/>
        </w:rPr>
        <w:t>Zamawiający:</w:t>
      </w:r>
    </w:p>
    <w:p w14:paraId="593560AE" w14:textId="77777777" w:rsidR="00935B5B" w:rsidRDefault="00935B5B">
      <w:pPr>
        <w:spacing w:line="117" w:lineRule="exact"/>
        <w:rPr>
          <w:sz w:val="24"/>
          <w:szCs w:val="24"/>
        </w:rPr>
      </w:pPr>
    </w:p>
    <w:p w14:paraId="6FCAD357" w14:textId="77777777" w:rsidR="00935B5B" w:rsidRDefault="00A54C3F">
      <w:pPr>
        <w:rPr>
          <w:sz w:val="20"/>
          <w:szCs w:val="20"/>
        </w:rPr>
      </w:pPr>
      <w:r w:rsidRPr="00A54C3F">
        <w:rPr>
          <w:rFonts w:ascii="Arial" w:eastAsia="Arial" w:hAnsi="Arial" w:cs="Arial"/>
          <w:b/>
          <w:bCs/>
        </w:rPr>
        <w:t>Gmina Nowa Wieś Lęborska</w:t>
      </w:r>
    </w:p>
    <w:p w14:paraId="531AB288" w14:textId="77777777" w:rsidR="00935B5B" w:rsidRDefault="00935B5B">
      <w:pPr>
        <w:spacing w:line="1" w:lineRule="exact"/>
        <w:rPr>
          <w:sz w:val="24"/>
          <w:szCs w:val="24"/>
        </w:rPr>
      </w:pPr>
    </w:p>
    <w:p w14:paraId="423FE40C" w14:textId="77777777" w:rsidR="00935B5B" w:rsidRDefault="00A54C3F">
      <w:pPr>
        <w:rPr>
          <w:sz w:val="20"/>
          <w:szCs w:val="20"/>
        </w:rPr>
      </w:pPr>
      <w:r w:rsidRPr="00A54C3F">
        <w:rPr>
          <w:rFonts w:ascii="Arial" w:eastAsia="Arial" w:hAnsi="Arial" w:cs="Arial"/>
          <w:b/>
          <w:bCs/>
        </w:rPr>
        <w:t>ul. Grunwaldzka 24</w:t>
      </w:r>
    </w:p>
    <w:p w14:paraId="281C75A1" w14:textId="77777777" w:rsidR="00935B5B" w:rsidRDefault="00A54C3F">
      <w:pPr>
        <w:rPr>
          <w:sz w:val="20"/>
          <w:szCs w:val="20"/>
        </w:rPr>
      </w:pPr>
      <w:r w:rsidRPr="00A54C3F">
        <w:rPr>
          <w:rFonts w:ascii="Arial" w:eastAsia="Arial" w:hAnsi="Arial" w:cs="Arial"/>
          <w:b/>
          <w:bCs/>
        </w:rPr>
        <w:t>84-351 Nowa Wieś Lęborska</w:t>
      </w:r>
    </w:p>
    <w:p w14:paraId="66D97016" w14:textId="77777777" w:rsidR="00935B5B" w:rsidRDefault="00935B5B">
      <w:pPr>
        <w:spacing w:line="200" w:lineRule="exact"/>
        <w:rPr>
          <w:sz w:val="24"/>
          <w:szCs w:val="24"/>
        </w:rPr>
      </w:pPr>
    </w:p>
    <w:p w14:paraId="3EADEA96" w14:textId="77777777" w:rsidR="00935B5B" w:rsidRPr="00E12D6B" w:rsidRDefault="00935B5B">
      <w:pPr>
        <w:spacing w:line="342" w:lineRule="exact"/>
        <w:rPr>
          <w:color w:val="00B050"/>
          <w:sz w:val="24"/>
          <w:szCs w:val="24"/>
        </w:rPr>
      </w:pPr>
    </w:p>
    <w:p w14:paraId="310D5A3B" w14:textId="77777777" w:rsidR="00935B5B" w:rsidRPr="00255371" w:rsidRDefault="00610FA4">
      <w:pPr>
        <w:rPr>
          <w:sz w:val="20"/>
          <w:szCs w:val="20"/>
        </w:rPr>
      </w:pPr>
      <w:r w:rsidRPr="00255371">
        <w:rPr>
          <w:rFonts w:ascii="Arial" w:eastAsia="Arial" w:hAnsi="Arial" w:cs="Arial"/>
        </w:rPr>
        <w:t>Przedmiot zamówienia:</w:t>
      </w:r>
    </w:p>
    <w:p w14:paraId="684B45D3" w14:textId="77777777" w:rsidR="00935B5B" w:rsidRDefault="00935B5B" w:rsidP="00EF3E01">
      <w:pPr>
        <w:spacing w:line="200" w:lineRule="exact"/>
        <w:jc w:val="both"/>
        <w:rPr>
          <w:sz w:val="24"/>
          <w:szCs w:val="24"/>
        </w:rPr>
      </w:pPr>
    </w:p>
    <w:p w14:paraId="2AC298EE" w14:textId="636E70B9" w:rsidR="00C7315A" w:rsidRPr="00C42FCC" w:rsidRDefault="00D60C0B" w:rsidP="00EF3E01">
      <w:pPr>
        <w:pStyle w:val="Normal1"/>
        <w:spacing w:after="120"/>
        <w:jc w:val="center"/>
        <w:rPr>
          <w:rFonts w:ascii="Arial" w:hAnsi="Arial" w:cs="Arial"/>
          <w:b/>
          <w:noProof/>
          <w:sz w:val="22"/>
          <w:szCs w:val="22"/>
          <w:shd w:val="clear" w:color="auto" w:fill="FFFFFF"/>
        </w:rPr>
      </w:pPr>
      <w:r w:rsidRPr="00C42FCC">
        <w:rPr>
          <w:rFonts w:ascii="Arial" w:hAnsi="Arial" w:cs="Arial"/>
          <w:b/>
          <w:bCs/>
          <w:sz w:val="22"/>
          <w:szCs w:val="22"/>
        </w:rPr>
        <w:t>„</w:t>
      </w:r>
      <w:r w:rsidR="00EF3E01" w:rsidRPr="00C42FCC">
        <w:rPr>
          <w:rFonts w:ascii="Arial" w:hAnsi="Arial" w:cs="Arial"/>
          <w:b/>
          <w:noProof/>
          <w:sz w:val="22"/>
          <w:szCs w:val="22"/>
          <w:shd w:val="clear" w:color="auto" w:fill="FFFFFF"/>
        </w:rPr>
        <w:t>Przeprowadzenie prac remontowych w miejscach wychowania przedszkolnego na terenie gminy Nowa Wieś Lęborska</w:t>
      </w:r>
      <w:r w:rsidRPr="00C42FCC">
        <w:rPr>
          <w:rFonts w:ascii="Arial" w:hAnsi="Arial" w:cs="Arial"/>
          <w:b/>
          <w:bCs/>
          <w:sz w:val="22"/>
          <w:szCs w:val="22"/>
        </w:rPr>
        <w:t>”</w:t>
      </w:r>
    </w:p>
    <w:p w14:paraId="06719DCF" w14:textId="77777777" w:rsidR="00C7315A" w:rsidRPr="005001BD" w:rsidRDefault="00C7315A" w:rsidP="00F519BE">
      <w:pPr>
        <w:rPr>
          <w:rFonts w:ascii="Arial" w:hAnsi="Arial" w:cs="Arial"/>
          <w:b/>
        </w:rPr>
      </w:pPr>
    </w:p>
    <w:p w14:paraId="4FBFBC48" w14:textId="77777777" w:rsidR="00C7315A" w:rsidRPr="005C7591" w:rsidRDefault="00C7315A" w:rsidP="00C7315A">
      <w:pPr>
        <w:spacing w:line="200" w:lineRule="exact"/>
        <w:jc w:val="center"/>
        <w:rPr>
          <w:sz w:val="24"/>
          <w:szCs w:val="24"/>
        </w:rPr>
      </w:pPr>
    </w:p>
    <w:p w14:paraId="09A6E4D6" w14:textId="77777777" w:rsidR="00935B5B" w:rsidRPr="005C7591" w:rsidRDefault="00935B5B" w:rsidP="00C7315A">
      <w:pPr>
        <w:spacing w:line="234" w:lineRule="exact"/>
        <w:jc w:val="center"/>
        <w:rPr>
          <w:sz w:val="24"/>
          <w:szCs w:val="24"/>
        </w:rPr>
      </w:pPr>
    </w:p>
    <w:p w14:paraId="62A58E94" w14:textId="77777777" w:rsidR="00935B5B" w:rsidRPr="005C7591" w:rsidRDefault="00610FA4">
      <w:pPr>
        <w:rPr>
          <w:sz w:val="20"/>
          <w:szCs w:val="20"/>
        </w:rPr>
      </w:pPr>
      <w:r w:rsidRPr="005C7591">
        <w:rPr>
          <w:rFonts w:ascii="Arial" w:eastAsia="Arial" w:hAnsi="Arial" w:cs="Arial"/>
        </w:rPr>
        <w:t>Tryb udzielenia zamówienia:</w:t>
      </w:r>
    </w:p>
    <w:p w14:paraId="045B9D62" w14:textId="77777777" w:rsidR="00935B5B" w:rsidRPr="005C7591" w:rsidRDefault="00935B5B">
      <w:pPr>
        <w:spacing w:line="244" w:lineRule="exact"/>
        <w:rPr>
          <w:sz w:val="24"/>
          <w:szCs w:val="24"/>
        </w:rPr>
      </w:pPr>
    </w:p>
    <w:p w14:paraId="49B1755E" w14:textId="77777777" w:rsidR="00935B5B" w:rsidRPr="005C7591" w:rsidRDefault="00610FA4" w:rsidP="008C19F6">
      <w:pPr>
        <w:ind w:right="-439"/>
        <w:jc w:val="both"/>
        <w:rPr>
          <w:sz w:val="20"/>
          <w:szCs w:val="20"/>
        </w:rPr>
      </w:pPr>
      <w:r w:rsidRPr="005C7591">
        <w:rPr>
          <w:rFonts w:ascii="Arial" w:eastAsia="Arial" w:hAnsi="Arial" w:cs="Arial"/>
          <w:b/>
          <w:bCs/>
        </w:rPr>
        <w:t>Tryb podstawowy na podstawie art. 275 pkt 1 ustawy</w:t>
      </w:r>
    </w:p>
    <w:p w14:paraId="37F07CE7" w14:textId="77777777" w:rsidR="00935B5B" w:rsidRPr="005C7591" w:rsidRDefault="00935B5B" w:rsidP="008C19F6">
      <w:pPr>
        <w:spacing w:line="126" w:lineRule="exact"/>
        <w:jc w:val="both"/>
        <w:rPr>
          <w:sz w:val="24"/>
          <w:szCs w:val="24"/>
        </w:rPr>
      </w:pPr>
    </w:p>
    <w:p w14:paraId="1FF47705" w14:textId="77777777" w:rsidR="00935B5B" w:rsidRPr="005C7591" w:rsidRDefault="00610FA4" w:rsidP="008C19F6">
      <w:pPr>
        <w:ind w:right="-419"/>
        <w:jc w:val="both"/>
        <w:rPr>
          <w:sz w:val="20"/>
          <w:szCs w:val="20"/>
        </w:rPr>
      </w:pPr>
      <w:r w:rsidRPr="005C7591">
        <w:rPr>
          <w:rFonts w:ascii="Arial" w:eastAsia="Arial" w:hAnsi="Arial" w:cs="Arial"/>
          <w:b/>
          <w:bCs/>
        </w:rPr>
        <w:t>Prawo zamówień publicznych</w:t>
      </w:r>
    </w:p>
    <w:p w14:paraId="0086D123" w14:textId="77777777" w:rsidR="00935B5B" w:rsidRPr="00E12D6B" w:rsidRDefault="00935B5B">
      <w:pPr>
        <w:spacing w:line="200" w:lineRule="exact"/>
        <w:rPr>
          <w:color w:val="00B050"/>
          <w:sz w:val="24"/>
          <w:szCs w:val="24"/>
        </w:rPr>
      </w:pPr>
    </w:p>
    <w:p w14:paraId="4F11E8C8" w14:textId="77777777" w:rsidR="00935B5B" w:rsidRDefault="00935B5B">
      <w:pPr>
        <w:spacing w:line="200" w:lineRule="exact"/>
        <w:rPr>
          <w:sz w:val="24"/>
          <w:szCs w:val="24"/>
        </w:rPr>
      </w:pPr>
    </w:p>
    <w:p w14:paraId="7D1C1BEB" w14:textId="77777777" w:rsidR="00935B5B" w:rsidRDefault="00935B5B">
      <w:pPr>
        <w:spacing w:line="200" w:lineRule="exact"/>
        <w:rPr>
          <w:sz w:val="24"/>
          <w:szCs w:val="24"/>
        </w:rPr>
      </w:pPr>
    </w:p>
    <w:p w14:paraId="3A67F4D1" w14:textId="77777777" w:rsidR="00935B5B" w:rsidRDefault="00935B5B">
      <w:pPr>
        <w:spacing w:line="294" w:lineRule="exact"/>
        <w:rPr>
          <w:sz w:val="24"/>
          <w:szCs w:val="24"/>
        </w:rPr>
      </w:pPr>
    </w:p>
    <w:p w14:paraId="4127C5E0" w14:textId="77777777" w:rsidR="00935B5B" w:rsidRDefault="00610FA4">
      <w:pPr>
        <w:spacing w:line="237" w:lineRule="auto"/>
        <w:jc w:val="both"/>
        <w:rPr>
          <w:rFonts w:ascii="Arial" w:eastAsia="Arial" w:hAnsi="Arial" w:cs="Arial"/>
          <w:b/>
          <w:bCs/>
          <w:sz w:val="23"/>
          <w:szCs w:val="23"/>
        </w:rPr>
      </w:pPr>
      <w:r>
        <w:rPr>
          <w:rFonts w:ascii="Arial" w:eastAsia="Arial" w:hAnsi="Arial" w:cs="Arial"/>
          <w:b/>
          <w:bCs/>
          <w:sz w:val="23"/>
          <w:szCs w:val="23"/>
        </w:rPr>
        <w:t xml:space="preserve">W postępowaniu o udzielenie zamówienia komunikacja między Zamawiającym, </w:t>
      </w:r>
      <w:r w:rsidR="0085630E">
        <w:rPr>
          <w:rFonts w:ascii="Arial" w:eastAsia="Arial" w:hAnsi="Arial" w:cs="Arial"/>
          <w:b/>
          <w:bCs/>
          <w:sz w:val="23"/>
          <w:szCs w:val="23"/>
        </w:rPr>
        <w:br/>
      </w:r>
      <w:r>
        <w:rPr>
          <w:rFonts w:ascii="Arial" w:eastAsia="Arial" w:hAnsi="Arial" w:cs="Arial"/>
          <w:b/>
          <w:bCs/>
          <w:sz w:val="23"/>
          <w:szCs w:val="23"/>
        </w:rPr>
        <w:t>a Wykonawcami odbywa się przy użyciu Platformy e-Zamówienia, która jest dostępna pod adresem</w:t>
      </w:r>
      <w:r>
        <w:rPr>
          <w:rFonts w:ascii="Arial" w:eastAsia="Arial" w:hAnsi="Arial" w:cs="Arial"/>
          <w:color w:val="0000FF"/>
          <w:sz w:val="23"/>
          <w:szCs w:val="23"/>
        </w:rPr>
        <w:t xml:space="preserve"> </w:t>
      </w:r>
      <w:hyperlink r:id="rId8">
        <w:r>
          <w:rPr>
            <w:rFonts w:ascii="Arial" w:eastAsia="Arial" w:hAnsi="Arial" w:cs="Arial"/>
            <w:color w:val="0000FF"/>
            <w:sz w:val="23"/>
            <w:szCs w:val="23"/>
            <w:u w:val="single"/>
          </w:rPr>
          <w:t>https://ezamowienia.gov.pl</w:t>
        </w:r>
      </w:hyperlink>
    </w:p>
    <w:p w14:paraId="2DDEF4F3" w14:textId="77777777" w:rsidR="00935B5B" w:rsidRDefault="00935B5B">
      <w:pPr>
        <w:spacing w:line="200" w:lineRule="exact"/>
        <w:rPr>
          <w:sz w:val="24"/>
          <w:szCs w:val="24"/>
        </w:rPr>
      </w:pPr>
    </w:p>
    <w:p w14:paraId="5D67C832" w14:textId="77777777" w:rsidR="00935B5B" w:rsidRDefault="00935B5B">
      <w:pPr>
        <w:spacing w:line="200" w:lineRule="exact"/>
        <w:rPr>
          <w:sz w:val="24"/>
          <w:szCs w:val="24"/>
        </w:rPr>
      </w:pPr>
    </w:p>
    <w:p w14:paraId="71780FA9" w14:textId="77777777" w:rsidR="00935B5B" w:rsidRDefault="00935B5B">
      <w:pPr>
        <w:spacing w:line="200" w:lineRule="exact"/>
        <w:rPr>
          <w:sz w:val="24"/>
          <w:szCs w:val="24"/>
        </w:rPr>
      </w:pPr>
    </w:p>
    <w:p w14:paraId="25FDBD02" w14:textId="77777777" w:rsidR="00935B5B" w:rsidRDefault="00935B5B">
      <w:pPr>
        <w:spacing w:line="287" w:lineRule="exact"/>
        <w:rPr>
          <w:sz w:val="24"/>
          <w:szCs w:val="24"/>
        </w:rPr>
      </w:pPr>
    </w:p>
    <w:p w14:paraId="1248BDE3" w14:textId="77777777" w:rsidR="00935B5B" w:rsidRPr="00776C43" w:rsidRDefault="00610FA4" w:rsidP="00E42E1D">
      <w:pPr>
        <w:ind w:left="5040" w:firstLine="720"/>
        <w:rPr>
          <w:sz w:val="20"/>
          <w:szCs w:val="20"/>
          <w:highlight w:val="yellow"/>
        </w:rPr>
      </w:pPr>
      <w:r w:rsidRPr="0053414A">
        <w:rPr>
          <w:rFonts w:ascii="Arial" w:eastAsia="Arial" w:hAnsi="Arial" w:cs="Arial"/>
        </w:rPr>
        <w:t>Zatwierdził:</w:t>
      </w:r>
    </w:p>
    <w:p w14:paraId="0BA95DDF" w14:textId="77777777" w:rsidR="00935B5B" w:rsidRPr="00776C43" w:rsidRDefault="0053414A">
      <w:pPr>
        <w:spacing w:line="371" w:lineRule="exact"/>
        <w:rPr>
          <w:sz w:val="24"/>
          <w:szCs w:val="24"/>
          <w:highlight w:val="yellow"/>
        </w:rPr>
      </w:pPr>
      <w:r w:rsidRPr="00BF3303">
        <w:rPr>
          <w:rFonts w:ascii="Arial" w:hAnsi="Arial" w:cs="Arial"/>
          <w:noProof/>
          <w:kern w:val="1"/>
        </w:rPr>
        <mc:AlternateContent>
          <mc:Choice Requires="wps">
            <w:drawing>
              <wp:anchor distT="45720" distB="45720" distL="114300" distR="114300" simplePos="0" relativeHeight="251660288" behindDoc="0" locked="0" layoutInCell="1" allowOverlap="1" wp14:anchorId="7204F559" wp14:editId="434551EA">
                <wp:simplePos x="0" y="0"/>
                <wp:positionH relativeFrom="column">
                  <wp:posOffset>2965450</wp:posOffset>
                </wp:positionH>
                <wp:positionV relativeFrom="paragraph">
                  <wp:posOffset>99695</wp:posOffset>
                </wp:positionV>
                <wp:extent cx="2026920" cy="790575"/>
                <wp:effectExtent l="0" t="0" r="0" b="9525"/>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7905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2573B2C" w14:textId="77777777" w:rsidR="00164483" w:rsidRPr="00DE33BB" w:rsidRDefault="00164483" w:rsidP="00DE33BB">
                            <w:pPr>
                              <w:spacing w:line="276" w:lineRule="auto"/>
                              <w:rPr>
                                <w:rFonts w:ascii="Arial" w:hAnsi="Arial" w:cs="Arial"/>
                                <w:i/>
                                <w:sz w:val="20"/>
                                <w:szCs w:val="20"/>
                              </w:rPr>
                            </w:pPr>
                            <w:r>
                              <w:rPr>
                                <w:rFonts w:ascii="Arial" w:hAnsi="Arial" w:cs="Arial"/>
                                <w:i/>
                                <w:sz w:val="20"/>
                                <w:szCs w:val="20"/>
                              </w:rPr>
                              <w:t xml:space="preserve">         </w:t>
                            </w:r>
                            <w:r w:rsidRPr="00DE33BB">
                              <w:rPr>
                                <w:rFonts w:ascii="Arial" w:hAnsi="Arial" w:cs="Arial"/>
                                <w:i/>
                                <w:sz w:val="20"/>
                                <w:szCs w:val="20"/>
                              </w:rPr>
                              <w:t>Zastępca Wójta Gminy</w:t>
                            </w:r>
                          </w:p>
                          <w:p w14:paraId="3785B85D" w14:textId="77777777" w:rsidR="00164483" w:rsidRPr="00DE33BB" w:rsidRDefault="00164483" w:rsidP="00DE33BB">
                            <w:pPr>
                              <w:spacing w:line="276" w:lineRule="auto"/>
                              <w:rPr>
                                <w:rFonts w:ascii="Arial" w:hAnsi="Arial" w:cs="Arial"/>
                                <w:i/>
                                <w:sz w:val="20"/>
                                <w:szCs w:val="20"/>
                              </w:rPr>
                            </w:pPr>
                            <w:r>
                              <w:rPr>
                                <w:rFonts w:ascii="Arial" w:hAnsi="Arial" w:cs="Arial"/>
                                <w:i/>
                                <w:sz w:val="20"/>
                                <w:szCs w:val="20"/>
                              </w:rPr>
                              <w:t xml:space="preserve">         </w:t>
                            </w:r>
                            <w:r w:rsidRPr="00DE33BB">
                              <w:rPr>
                                <w:rFonts w:ascii="Arial" w:hAnsi="Arial" w:cs="Arial"/>
                                <w:i/>
                                <w:sz w:val="20"/>
                                <w:szCs w:val="20"/>
                              </w:rPr>
                              <w:t>Nowa Wieś Lęborska</w:t>
                            </w:r>
                          </w:p>
                          <w:p w14:paraId="1FFE962A" w14:textId="77777777" w:rsidR="00164483" w:rsidRPr="00DE33BB" w:rsidRDefault="00164483" w:rsidP="00DE33BB">
                            <w:pPr>
                              <w:spacing w:line="276" w:lineRule="auto"/>
                              <w:ind w:left="720"/>
                              <w:rPr>
                                <w:rFonts w:ascii="Arial" w:hAnsi="Arial" w:cs="Arial"/>
                                <w:i/>
                                <w:sz w:val="20"/>
                                <w:szCs w:val="20"/>
                              </w:rPr>
                            </w:pPr>
                            <w:r>
                              <w:rPr>
                                <w:rFonts w:ascii="Arial" w:hAnsi="Arial" w:cs="Arial"/>
                                <w:i/>
                                <w:sz w:val="20"/>
                                <w:szCs w:val="20"/>
                              </w:rPr>
                              <w:t xml:space="preserve">          </w:t>
                            </w:r>
                            <w:r w:rsidRPr="00DE33BB">
                              <w:rPr>
                                <w:rFonts w:ascii="Arial" w:hAnsi="Arial" w:cs="Arial"/>
                                <w:i/>
                                <w:sz w:val="20"/>
                                <w:szCs w:val="20"/>
                              </w:rPr>
                              <w:t>/-/</w:t>
                            </w:r>
                          </w:p>
                          <w:p w14:paraId="04D37C96" w14:textId="77777777" w:rsidR="00164483" w:rsidRPr="00DE33BB" w:rsidRDefault="00164483" w:rsidP="00DE33BB">
                            <w:pPr>
                              <w:spacing w:line="276" w:lineRule="auto"/>
                              <w:ind w:left="720"/>
                              <w:rPr>
                                <w:rFonts w:ascii="Arial" w:hAnsi="Arial" w:cs="Arial"/>
                                <w:i/>
                                <w:sz w:val="20"/>
                                <w:szCs w:val="20"/>
                              </w:rPr>
                            </w:pPr>
                            <w:r w:rsidRPr="00DE33BB">
                              <w:rPr>
                                <w:rFonts w:ascii="Arial" w:hAnsi="Arial" w:cs="Arial"/>
                                <w:i/>
                                <w:sz w:val="20"/>
                                <w:szCs w:val="20"/>
                              </w:rPr>
                              <w:t>Marian Kurzydło</w:t>
                            </w:r>
                          </w:p>
                          <w:p w14:paraId="405F4A3A" w14:textId="77777777" w:rsidR="00164483" w:rsidRPr="00427468" w:rsidRDefault="00164483" w:rsidP="0053414A">
                            <w:pPr>
                              <w:jc w:val="center"/>
                              <w:rPr>
                                <w:rFonts w:ascii="Arial" w:hAnsi="Arial" w:cs="Arial"/>
                                <w:b/>
                                <w:i/>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04F559" id="_x0000_t202" coordsize="21600,21600" o:spt="202" path="m,l,21600r21600,l21600,xe">
                <v:stroke joinstyle="miter"/>
                <v:path gradientshapeok="t" o:connecttype="rect"/>
              </v:shapetype>
              <v:shape id="Pole tekstowe 1" o:spid="_x0000_s1026" type="#_x0000_t202" style="position:absolute;margin-left:233.5pt;margin-top:7.85pt;width:159.6pt;height:62.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" stroked="f" strokeweight="0">
                <v:textbox>
                  <w:txbxContent>
                    <w:p w14:paraId="12573B2C" w14:textId="77777777" w:rsidR="00164483" w:rsidRPr="00DE33BB" w:rsidRDefault="00164483" w:rsidP="00DE33BB">
                      <w:pPr>
                        <w:spacing w:line="276" w:lineRule="auto"/>
                        <w:rPr>
                          <w:rFonts w:ascii="Arial" w:hAnsi="Arial" w:cs="Arial"/>
                          <w:i/>
                          <w:sz w:val="20"/>
                          <w:szCs w:val="20"/>
                        </w:rPr>
                      </w:pPr>
                      <w:r>
                        <w:rPr>
                          <w:rFonts w:ascii="Arial" w:hAnsi="Arial" w:cs="Arial"/>
                          <w:i/>
                          <w:sz w:val="20"/>
                          <w:szCs w:val="20"/>
                        </w:rPr>
                        <w:t xml:space="preserve">         </w:t>
                      </w:r>
                      <w:r w:rsidRPr="00DE33BB">
                        <w:rPr>
                          <w:rFonts w:ascii="Arial" w:hAnsi="Arial" w:cs="Arial"/>
                          <w:i/>
                          <w:sz w:val="20"/>
                          <w:szCs w:val="20"/>
                        </w:rPr>
                        <w:t>Zastępca Wójta Gminy</w:t>
                      </w:r>
                    </w:p>
                    <w:p w14:paraId="3785B85D" w14:textId="77777777" w:rsidR="00164483" w:rsidRPr="00DE33BB" w:rsidRDefault="00164483" w:rsidP="00DE33BB">
                      <w:pPr>
                        <w:spacing w:line="276" w:lineRule="auto"/>
                        <w:rPr>
                          <w:rFonts w:ascii="Arial" w:hAnsi="Arial" w:cs="Arial"/>
                          <w:i/>
                          <w:sz w:val="20"/>
                          <w:szCs w:val="20"/>
                        </w:rPr>
                      </w:pPr>
                      <w:r>
                        <w:rPr>
                          <w:rFonts w:ascii="Arial" w:hAnsi="Arial" w:cs="Arial"/>
                          <w:i/>
                          <w:sz w:val="20"/>
                          <w:szCs w:val="20"/>
                        </w:rPr>
                        <w:t xml:space="preserve">         </w:t>
                      </w:r>
                      <w:r w:rsidRPr="00DE33BB">
                        <w:rPr>
                          <w:rFonts w:ascii="Arial" w:hAnsi="Arial" w:cs="Arial"/>
                          <w:i/>
                          <w:sz w:val="20"/>
                          <w:szCs w:val="20"/>
                        </w:rPr>
                        <w:t>Nowa Wieś Lęborska</w:t>
                      </w:r>
                    </w:p>
                    <w:p w14:paraId="1FFE962A" w14:textId="77777777" w:rsidR="00164483" w:rsidRPr="00DE33BB" w:rsidRDefault="00164483" w:rsidP="00DE33BB">
                      <w:pPr>
                        <w:spacing w:line="276" w:lineRule="auto"/>
                        <w:ind w:left="720"/>
                        <w:rPr>
                          <w:rFonts w:ascii="Arial" w:hAnsi="Arial" w:cs="Arial"/>
                          <w:i/>
                          <w:sz w:val="20"/>
                          <w:szCs w:val="20"/>
                        </w:rPr>
                      </w:pPr>
                      <w:r>
                        <w:rPr>
                          <w:rFonts w:ascii="Arial" w:hAnsi="Arial" w:cs="Arial"/>
                          <w:i/>
                          <w:sz w:val="20"/>
                          <w:szCs w:val="20"/>
                        </w:rPr>
                        <w:t xml:space="preserve">          </w:t>
                      </w:r>
                      <w:r w:rsidRPr="00DE33BB">
                        <w:rPr>
                          <w:rFonts w:ascii="Arial" w:hAnsi="Arial" w:cs="Arial"/>
                          <w:i/>
                          <w:sz w:val="20"/>
                          <w:szCs w:val="20"/>
                        </w:rPr>
                        <w:t>/-/</w:t>
                      </w:r>
                    </w:p>
                    <w:p w14:paraId="04D37C96" w14:textId="77777777" w:rsidR="00164483" w:rsidRPr="00DE33BB" w:rsidRDefault="00164483" w:rsidP="00DE33BB">
                      <w:pPr>
                        <w:spacing w:line="276" w:lineRule="auto"/>
                        <w:ind w:left="720"/>
                        <w:rPr>
                          <w:rFonts w:ascii="Arial" w:hAnsi="Arial" w:cs="Arial"/>
                          <w:i/>
                          <w:sz w:val="20"/>
                          <w:szCs w:val="20"/>
                        </w:rPr>
                      </w:pPr>
                      <w:r w:rsidRPr="00DE33BB">
                        <w:rPr>
                          <w:rFonts w:ascii="Arial" w:hAnsi="Arial" w:cs="Arial"/>
                          <w:i/>
                          <w:sz w:val="20"/>
                          <w:szCs w:val="20"/>
                        </w:rPr>
                        <w:t>Marian Kurzydło</w:t>
                      </w:r>
                    </w:p>
                    <w:p w14:paraId="405F4A3A" w14:textId="77777777" w:rsidR="00164483" w:rsidRPr="00427468" w:rsidRDefault="00164483" w:rsidP="0053414A">
                      <w:pPr>
                        <w:jc w:val="center"/>
                        <w:rPr>
                          <w:rFonts w:ascii="Arial" w:hAnsi="Arial" w:cs="Arial"/>
                          <w:b/>
                          <w:i/>
                          <w:sz w:val="14"/>
                          <w:szCs w:val="14"/>
                        </w:rPr>
                      </w:pPr>
                    </w:p>
                  </w:txbxContent>
                </v:textbox>
                <w10:wrap type="square"/>
              </v:shape>
            </w:pict>
          </mc:Fallback>
        </mc:AlternateContent>
      </w:r>
    </w:p>
    <w:p w14:paraId="7B82F486" w14:textId="77777777" w:rsidR="00935B5B" w:rsidRPr="00776C43" w:rsidRDefault="00935B5B">
      <w:pPr>
        <w:spacing w:line="200" w:lineRule="exact"/>
        <w:rPr>
          <w:sz w:val="24"/>
          <w:szCs w:val="24"/>
          <w:highlight w:val="yellow"/>
        </w:rPr>
      </w:pPr>
    </w:p>
    <w:p w14:paraId="69EBA194" w14:textId="77777777" w:rsidR="00A54C3F" w:rsidRPr="00776C43" w:rsidRDefault="00A54C3F">
      <w:pPr>
        <w:spacing w:line="200" w:lineRule="exact"/>
        <w:rPr>
          <w:sz w:val="24"/>
          <w:szCs w:val="24"/>
          <w:highlight w:val="yellow"/>
        </w:rPr>
      </w:pPr>
    </w:p>
    <w:p w14:paraId="0FA28FFF" w14:textId="77777777" w:rsidR="00A54C3F" w:rsidRPr="00776C43" w:rsidRDefault="00A54C3F">
      <w:pPr>
        <w:spacing w:line="200" w:lineRule="exact"/>
        <w:rPr>
          <w:sz w:val="24"/>
          <w:szCs w:val="24"/>
          <w:highlight w:val="yellow"/>
        </w:rPr>
      </w:pPr>
    </w:p>
    <w:p w14:paraId="6A7AEC52" w14:textId="77777777" w:rsidR="00A54C3F" w:rsidRPr="00776C43" w:rsidRDefault="00A54C3F">
      <w:pPr>
        <w:spacing w:line="200" w:lineRule="exact"/>
        <w:rPr>
          <w:sz w:val="24"/>
          <w:szCs w:val="24"/>
          <w:highlight w:val="yellow"/>
        </w:rPr>
      </w:pPr>
    </w:p>
    <w:p w14:paraId="08C8F8F5" w14:textId="77777777" w:rsidR="00935B5B" w:rsidRPr="00776C43" w:rsidRDefault="00935B5B">
      <w:pPr>
        <w:spacing w:line="200" w:lineRule="exact"/>
        <w:rPr>
          <w:sz w:val="24"/>
          <w:szCs w:val="24"/>
          <w:highlight w:val="yellow"/>
        </w:rPr>
      </w:pPr>
    </w:p>
    <w:p w14:paraId="21038973" w14:textId="77777777" w:rsidR="00E42E1D" w:rsidRDefault="00E42E1D" w:rsidP="001711C4">
      <w:pPr>
        <w:rPr>
          <w:rFonts w:ascii="Arial" w:eastAsia="Arial" w:hAnsi="Arial" w:cs="Arial"/>
        </w:rPr>
      </w:pPr>
    </w:p>
    <w:p w14:paraId="1FBCCE55" w14:textId="77777777" w:rsidR="00E42E1D" w:rsidRDefault="00586433" w:rsidP="00586433">
      <w:pPr>
        <w:tabs>
          <w:tab w:val="left" w:pos="3165"/>
        </w:tabs>
        <w:rPr>
          <w:rFonts w:ascii="Arial" w:eastAsia="Arial" w:hAnsi="Arial" w:cs="Arial"/>
        </w:rPr>
      </w:pPr>
      <w:r>
        <w:rPr>
          <w:rFonts w:ascii="Arial" w:eastAsia="Arial" w:hAnsi="Arial" w:cs="Arial"/>
        </w:rPr>
        <w:tab/>
      </w:r>
    </w:p>
    <w:p w14:paraId="29444648" w14:textId="77777777" w:rsidR="006F2A49" w:rsidRDefault="006F2A49" w:rsidP="001711C4">
      <w:pPr>
        <w:rPr>
          <w:rFonts w:ascii="Arial" w:eastAsia="Arial" w:hAnsi="Arial" w:cs="Arial"/>
        </w:rPr>
      </w:pPr>
    </w:p>
    <w:p w14:paraId="3B4902DC" w14:textId="77777777" w:rsidR="006F2A49" w:rsidRDefault="006F2A49" w:rsidP="001711C4">
      <w:pPr>
        <w:rPr>
          <w:rFonts w:ascii="Arial" w:eastAsia="Arial" w:hAnsi="Arial" w:cs="Arial"/>
        </w:rPr>
      </w:pPr>
    </w:p>
    <w:p w14:paraId="7AFF8F6E" w14:textId="77777777" w:rsidR="006F2A49" w:rsidRDefault="006F2A49" w:rsidP="001711C4">
      <w:pPr>
        <w:rPr>
          <w:rFonts w:ascii="Arial" w:eastAsia="Arial" w:hAnsi="Arial" w:cs="Arial"/>
        </w:rPr>
      </w:pPr>
    </w:p>
    <w:p w14:paraId="392E632D" w14:textId="77777777" w:rsidR="00E42E1D" w:rsidRDefault="00E42E1D" w:rsidP="001711C4">
      <w:pPr>
        <w:rPr>
          <w:rFonts w:ascii="Arial" w:eastAsia="Arial" w:hAnsi="Arial" w:cs="Arial"/>
        </w:rPr>
      </w:pPr>
    </w:p>
    <w:p w14:paraId="439F84B2" w14:textId="738F4732" w:rsidR="00935B5B" w:rsidRDefault="00F57969" w:rsidP="001711C4">
      <w:pPr>
        <w:rPr>
          <w:sz w:val="24"/>
          <w:szCs w:val="24"/>
        </w:rPr>
      </w:pPr>
      <w:r>
        <w:rPr>
          <w:rFonts w:ascii="Arial" w:eastAsia="Arial" w:hAnsi="Arial" w:cs="Arial"/>
        </w:rPr>
        <w:t xml:space="preserve">Nowa Wieś Lęborska, dnia </w:t>
      </w:r>
      <w:r w:rsidR="00E77FC8">
        <w:rPr>
          <w:rFonts w:ascii="Arial" w:eastAsia="Arial" w:hAnsi="Arial" w:cs="Arial"/>
        </w:rPr>
        <w:t>16</w:t>
      </w:r>
      <w:r w:rsidR="00230DB2" w:rsidRPr="005074D4">
        <w:rPr>
          <w:rFonts w:ascii="Arial" w:eastAsia="Arial" w:hAnsi="Arial" w:cs="Arial"/>
        </w:rPr>
        <w:t>.</w:t>
      </w:r>
      <w:r w:rsidR="007511BD">
        <w:rPr>
          <w:rFonts w:ascii="Arial" w:eastAsia="Arial" w:hAnsi="Arial" w:cs="Arial"/>
        </w:rPr>
        <w:t>01.2026</w:t>
      </w:r>
      <w:r w:rsidR="00A54C3F" w:rsidRPr="005074D4">
        <w:rPr>
          <w:rFonts w:ascii="Arial" w:eastAsia="Arial" w:hAnsi="Arial" w:cs="Arial"/>
        </w:rPr>
        <w:t xml:space="preserve"> r.</w:t>
      </w:r>
    </w:p>
    <w:p w14:paraId="59B28837" w14:textId="77777777" w:rsidR="00935B5B" w:rsidRPr="00D0224B" w:rsidRDefault="00935B5B" w:rsidP="00D0224B">
      <w:pPr>
        <w:rPr>
          <w:sz w:val="20"/>
          <w:szCs w:val="20"/>
        </w:rPr>
        <w:sectPr w:rsidR="00935B5B" w:rsidRPr="00D0224B" w:rsidSect="00600C74">
          <w:headerReference w:type="default" r:id="rId9"/>
          <w:footerReference w:type="default" r:id="rId10"/>
          <w:pgSz w:w="11900" w:h="16838"/>
          <w:pgMar w:top="1440" w:right="1426" w:bottom="1418" w:left="1420" w:header="0" w:footer="0" w:gutter="0"/>
          <w:cols w:space="708" w:equalWidth="0">
            <w:col w:w="9060"/>
          </w:cols>
        </w:sectPr>
      </w:pPr>
      <w:bookmarkStart w:id="0" w:name="_GoBack"/>
      <w:bookmarkEnd w:id="0"/>
    </w:p>
    <w:p w14:paraId="312080DF" w14:textId="77777777" w:rsidR="00935B5B" w:rsidRDefault="00610FA4" w:rsidP="00AA2F36">
      <w:pPr>
        <w:numPr>
          <w:ilvl w:val="0"/>
          <w:numId w:val="1"/>
        </w:numPr>
        <w:spacing w:line="236" w:lineRule="auto"/>
        <w:ind w:left="284" w:hanging="260"/>
        <w:jc w:val="both"/>
        <w:rPr>
          <w:rFonts w:ascii="Arial" w:eastAsia="Arial" w:hAnsi="Arial" w:cs="Arial"/>
          <w:b/>
          <w:bCs/>
        </w:rPr>
      </w:pPr>
      <w:bookmarkStart w:id="1" w:name="page2"/>
      <w:bookmarkEnd w:id="1"/>
      <w:r>
        <w:rPr>
          <w:rFonts w:ascii="Arial" w:eastAsia="Arial" w:hAnsi="Arial" w:cs="Arial"/>
          <w:b/>
          <w:bCs/>
        </w:rPr>
        <w:lastRenderedPageBreak/>
        <w:t>NAZWA ORAZ ADRES ZAMAWIAJĄCEGO, NUMER TELEFONU, ADRES POCZTY ELEKTRONICZNEJ ORAZ STRONY INTERNETOWEJ PROWADZONEGO</w:t>
      </w:r>
      <w:r w:rsidR="00AA2F36">
        <w:rPr>
          <w:rFonts w:ascii="Arial" w:eastAsia="Arial" w:hAnsi="Arial" w:cs="Arial"/>
          <w:b/>
          <w:bCs/>
        </w:rPr>
        <w:t xml:space="preserve"> </w:t>
      </w:r>
      <w:r w:rsidRPr="00AA2F36">
        <w:rPr>
          <w:rFonts w:ascii="Arial" w:eastAsia="Arial" w:hAnsi="Arial" w:cs="Arial"/>
          <w:b/>
          <w:bCs/>
        </w:rPr>
        <w:t>POSTĘPOWANIA</w:t>
      </w:r>
    </w:p>
    <w:p w14:paraId="46FCAB26" w14:textId="77777777" w:rsidR="00AE14C9" w:rsidRPr="00AA2F36" w:rsidRDefault="00AE14C9" w:rsidP="00AE14C9">
      <w:pPr>
        <w:spacing w:line="236" w:lineRule="auto"/>
        <w:ind w:left="284"/>
        <w:jc w:val="both"/>
        <w:rPr>
          <w:rFonts w:ascii="Arial" w:eastAsia="Arial" w:hAnsi="Arial" w:cs="Arial"/>
          <w:b/>
          <w:bCs/>
        </w:rPr>
      </w:pPr>
    </w:p>
    <w:p w14:paraId="663EBD39" w14:textId="77777777" w:rsidR="00935B5B" w:rsidRDefault="00935B5B">
      <w:pPr>
        <w:spacing w:line="128" w:lineRule="exact"/>
        <w:rPr>
          <w:rFonts w:ascii="Arial" w:eastAsia="Arial" w:hAnsi="Arial" w:cs="Arial"/>
          <w:b/>
          <w:bCs/>
        </w:rPr>
      </w:pPr>
    </w:p>
    <w:p w14:paraId="0FEE2D8B" w14:textId="77777777" w:rsidR="00935B5B" w:rsidRDefault="003C4CEC" w:rsidP="003C4CEC">
      <w:pPr>
        <w:spacing w:line="276" w:lineRule="auto"/>
        <w:ind w:left="284" w:right="3829"/>
        <w:rPr>
          <w:rFonts w:ascii="Arial" w:eastAsia="Arial" w:hAnsi="Arial" w:cs="Arial"/>
          <w:b/>
          <w:bCs/>
        </w:rPr>
      </w:pPr>
      <w:r w:rsidRPr="003C4CEC">
        <w:rPr>
          <w:rFonts w:ascii="Arial" w:eastAsia="Arial" w:hAnsi="Arial" w:cs="Arial"/>
        </w:rPr>
        <w:t>Gmina Nowa Wieś Lęborska</w:t>
      </w:r>
      <w:r w:rsidR="00610FA4">
        <w:rPr>
          <w:rFonts w:ascii="Arial" w:eastAsia="Arial" w:hAnsi="Arial" w:cs="Arial"/>
        </w:rPr>
        <w:t xml:space="preserve"> </w:t>
      </w:r>
      <w:r>
        <w:rPr>
          <w:rFonts w:ascii="Arial" w:eastAsia="Arial" w:hAnsi="Arial" w:cs="Arial"/>
        </w:rPr>
        <w:br/>
      </w:r>
      <w:r w:rsidRPr="003C4CEC">
        <w:rPr>
          <w:rFonts w:ascii="Arial" w:eastAsia="Arial" w:hAnsi="Arial" w:cs="Arial"/>
        </w:rPr>
        <w:t>ul. Grunwaldzka 24</w:t>
      </w:r>
    </w:p>
    <w:p w14:paraId="3F55EE4F" w14:textId="77777777" w:rsidR="00935B5B" w:rsidRDefault="003C4CEC" w:rsidP="003C4CEC">
      <w:pPr>
        <w:spacing w:line="276" w:lineRule="auto"/>
        <w:ind w:left="284" w:right="3829"/>
        <w:rPr>
          <w:rFonts w:ascii="Arial" w:eastAsia="Arial" w:hAnsi="Arial" w:cs="Arial"/>
          <w:b/>
          <w:bCs/>
        </w:rPr>
      </w:pPr>
      <w:r w:rsidRPr="003C4CEC">
        <w:rPr>
          <w:rFonts w:ascii="Arial" w:eastAsia="Arial" w:hAnsi="Arial" w:cs="Arial"/>
        </w:rPr>
        <w:t>84-351 Nowa Wieś Lęborska</w:t>
      </w:r>
    </w:p>
    <w:p w14:paraId="5EA42B1B" w14:textId="77777777" w:rsidR="00935B5B" w:rsidRDefault="003C4CEC" w:rsidP="003C4CEC">
      <w:pPr>
        <w:spacing w:line="276" w:lineRule="auto"/>
        <w:ind w:left="284" w:right="3829"/>
        <w:rPr>
          <w:rFonts w:ascii="Arial" w:eastAsia="Arial" w:hAnsi="Arial" w:cs="Arial"/>
          <w:b/>
          <w:bCs/>
        </w:rPr>
      </w:pPr>
      <w:r>
        <w:rPr>
          <w:rFonts w:ascii="Arial" w:eastAsia="Arial" w:hAnsi="Arial" w:cs="Arial"/>
        </w:rPr>
        <w:t xml:space="preserve">woj. </w:t>
      </w:r>
      <w:r w:rsidR="00610FA4">
        <w:rPr>
          <w:rFonts w:ascii="Arial" w:eastAsia="Arial" w:hAnsi="Arial" w:cs="Arial"/>
        </w:rPr>
        <w:t>pomorskie</w:t>
      </w:r>
    </w:p>
    <w:p w14:paraId="5B16A5EA" w14:textId="77777777" w:rsidR="00935B5B" w:rsidRDefault="00610FA4" w:rsidP="003C4CEC">
      <w:pPr>
        <w:spacing w:line="276" w:lineRule="auto"/>
        <w:ind w:left="284" w:right="3829"/>
        <w:rPr>
          <w:rFonts w:ascii="Arial" w:eastAsia="Arial" w:hAnsi="Arial" w:cs="Arial"/>
          <w:b/>
          <w:bCs/>
        </w:rPr>
      </w:pPr>
      <w:r>
        <w:rPr>
          <w:rFonts w:ascii="Arial" w:eastAsia="Arial" w:hAnsi="Arial" w:cs="Arial"/>
        </w:rPr>
        <w:t xml:space="preserve">nr tel. </w:t>
      </w:r>
      <w:r w:rsidR="003C4CEC" w:rsidRPr="003C4CEC">
        <w:rPr>
          <w:rFonts w:ascii="Arial" w:eastAsia="Arial" w:hAnsi="Arial" w:cs="Arial"/>
        </w:rPr>
        <w:t>59-86-12-428</w:t>
      </w:r>
    </w:p>
    <w:p w14:paraId="0EE7EC8F" w14:textId="77777777" w:rsidR="00935B5B" w:rsidRDefault="00610FA4" w:rsidP="003C4CEC">
      <w:pPr>
        <w:spacing w:line="276" w:lineRule="auto"/>
        <w:ind w:left="284" w:right="3829"/>
        <w:rPr>
          <w:rFonts w:ascii="Arial" w:eastAsia="Arial" w:hAnsi="Arial" w:cs="Arial"/>
        </w:rPr>
      </w:pPr>
      <w:r>
        <w:rPr>
          <w:rFonts w:ascii="Arial" w:eastAsia="Arial" w:hAnsi="Arial" w:cs="Arial"/>
        </w:rPr>
        <w:t>adres poczty elektronicznej:</w:t>
      </w:r>
      <w:r>
        <w:rPr>
          <w:rFonts w:ascii="Arial" w:eastAsia="Arial" w:hAnsi="Arial" w:cs="Arial"/>
          <w:color w:val="0000FF"/>
        </w:rPr>
        <w:t xml:space="preserve">  </w:t>
      </w:r>
      <w:r w:rsidR="00DE33BB">
        <w:rPr>
          <w:rFonts w:ascii="Arial" w:eastAsia="Arial" w:hAnsi="Arial" w:cs="Arial"/>
          <w:color w:val="0000FF"/>
          <w:u w:val="single"/>
        </w:rPr>
        <w:t>malgorzata.bukowska</w:t>
      </w:r>
      <w:r w:rsidR="003C4CEC" w:rsidRPr="003C4CEC">
        <w:rPr>
          <w:rFonts w:ascii="Arial" w:eastAsia="Arial" w:hAnsi="Arial" w:cs="Arial"/>
          <w:color w:val="0000FF"/>
          <w:u w:val="single"/>
        </w:rPr>
        <w:t>@nwl.pl</w:t>
      </w:r>
    </w:p>
    <w:p w14:paraId="726AE8A9" w14:textId="77777777" w:rsidR="00935B5B" w:rsidRDefault="00935B5B" w:rsidP="00A4416D">
      <w:pPr>
        <w:spacing w:line="276" w:lineRule="auto"/>
        <w:ind w:left="284"/>
        <w:rPr>
          <w:rFonts w:ascii="Arial" w:eastAsia="Arial" w:hAnsi="Arial" w:cs="Arial"/>
        </w:rPr>
      </w:pPr>
    </w:p>
    <w:p w14:paraId="0A6C9CE0" w14:textId="77777777" w:rsidR="00935B5B" w:rsidRDefault="00610FA4" w:rsidP="00A4416D">
      <w:pPr>
        <w:spacing w:line="276" w:lineRule="auto"/>
        <w:ind w:left="284" w:right="1280"/>
        <w:rPr>
          <w:rFonts w:ascii="Arial" w:eastAsia="Arial" w:hAnsi="Arial" w:cs="Arial"/>
        </w:rPr>
      </w:pPr>
      <w:r>
        <w:rPr>
          <w:rFonts w:ascii="Arial" w:eastAsia="Arial" w:hAnsi="Arial" w:cs="Arial"/>
        </w:rPr>
        <w:t>adres strony internetowej Zamawiającego:</w:t>
      </w:r>
      <w:r w:rsidR="008E4DED">
        <w:rPr>
          <w:rFonts w:ascii="Arial" w:eastAsia="Arial" w:hAnsi="Arial" w:cs="Arial"/>
          <w:color w:val="0000FF"/>
        </w:rPr>
        <w:t xml:space="preserve"> </w:t>
      </w:r>
      <w:r w:rsidR="008E4DED" w:rsidRPr="008E4DED">
        <w:rPr>
          <w:rFonts w:ascii="Arial" w:eastAsia="Arial" w:hAnsi="Arial" w:cs="Arial"/>
          <w:color w:val="0000FF"/>
          <w:u w:val="single"/>
        </w:rPr>
        <w:t xml:space="preserve">https://www.bip.nwl.pl/ </w:t>
      </w:r>
      <w:r w:rsidR="008E4DED">
        <w:rPr>
          <w:rFonts w:ascii="Arial" w:eastAsia="Arial" w:hAnsi="Arial" w:cs="Arial"/>
          <w:color w:val="0000FF"/>
          <w:u w:val="single"/>
        </w:rPr>
        <w:br/>
      </w:r>
      <w:r>
        <w:rPr>
          <w:rFonts w:ascii="Arial" w:eastAsia="Arial" w:hAnsi="Arial" w:cs="Arial"/>
          <w:b/>
          <w:bCs/>
        </w:rPr>
        <w:t>adres strony internetowej prowadzonego postępowania</w:t>
      </w:r>
      <w:r>
        <w:rPr>
          <w:rFonts w:ascii="Arial" w:eastAsia="Arial" w:hAnsi="Arial" w:cs="Arial"/>
        </w:rPr>
        <w:t>:</w:t>
      </w:r>
    </w:p>
    <w:p w14:paraId="03CAEC0F" w14:textId="77777777" w:rsidR="00BE6670" w:rsidRDefault="00BE6670" w:rsidP="00A4416D">
      <w:pPr>
        <w:spacing w:line="276" w:lineRule="auto"/>
        <w:ind w:left="284" w:right="1280"/>
        <w:rPr>
          <w:rFonts w:ascii="Arial" w:eastAsia="Arial" w:hAnsi="Arial" w:cs="Arial"/>
        </w:rPr>
      </w:pPr>
    </w:p>
    <w:p w14:paraId="1ACEB526" w14:textId="77777777" w:rsidR="00935B5B" w:rsidRDefault="00935B5B" w:rsidP="000F7805">
      <w:pPr>
        <w:spacing w:line="25" w:lineRule="exact"/>
        <w:ind w:left="284"/>
        <w:rPr>
          <w:rFonts w:ascii="Arial" w:eastAsia="Arial" w:hAnsi="Arial" w:cs="Arial"/>
        </w:rPr>
      </w:pPr>
    </w:p>
    <w:p w14:paraId="69B0D8E3" w14:textId="180337BF" w:rsidR="00BB1DA6" w:rsidRDefault="00BB1DA6" w:rsidP="000F7805">
      <w:pPr>
        <w:spacing w:line="235" w:lineRule="auto"/>
        <w:ind w:left="284" w:right="20"/>
        <w:rPr>
          <w:rFonts w:ascii="Arial" w:eastAsia="Arial" w:hAnsi="Arial" w:cs="Arial"/>
          <w:color w:val="0000FF"/>
          <w:u w:val="single"/>
        </w:rPr>
      </w:pPr>
      <w:r w:rsidRPr="00BB1DA6">
        <w:rPr>
          <w:rFonts w:ascii="Arial" w:eastAsia="Arial" w:hAnsi="Arial" w:cs="Arial"/>
          <w:color w:val="0563C1" w:themeColor="hyperlink"/>
          <w:u w:val="single"/>
        </w:rPr>
        <w:t>https://ezamowienia.gov.pl/mp-client/search/list/ocds-148610-1059b207-049b-4aff-999c-1b11674aa7f2</w:t>
      </w:r>
    </w:p>
    <w:p w14:paraId="2FF4CF0F" w14:textId="77777777" w:rsidR="00973564" w:rsidRDefault="00973564" w:rsidP="000F7805">
      <w:pPr>
        <w:spacing w:line="235" w:lineRule="auto"/>
        <w:ind w:left="284" w:right="20"/>
        <w:rPr>
          <w:rFonts w:ascii="Arial" w:eastAsia="Arial" w:hAnsi="Arial" w:cs="Arial"/>
          <w:color w:val="0000FF"/>
          <w:u w:val="single"/>
        </w:rPr>
      </w:pPr>
    </w:p>
    <w:p w14:paraId="5DB84CD0" w14:textId="77777777" w:rsidR="00935B5B" w:rsidRDefault="00610FA4" w:rsidP="007B663D">
      <w:pPr>
        <w:spacing w:line="532" w:lineRule="auto"/>
        <w:ind w:left="284" w:right="2340" w:firstLine="2"/>
        <w:rPr>
          <w:rFonts w:ascii="Arial" w:eastAsia="Arial" w:hAnsi="Arial" w:cs="Arial"/>
          <w:b/>
          <w:bCs/>
          <w:sz w:val="21"/>
          <w:szCs w:val="21"/>
        </w:rPr>
      </w:pPr>
      <w:r>
        <w:rPr>
          <w:rFonts w:ascii="Arial" w:eastAsia="Arial" w:hAnsi="Arial" w:cs="Arial"/>
          <w:b/>
          <w:bCs/>
          <w:sz w:val="21"/>
          <w:szCs w:val="21"/>
        </w:rPr>
        <w:t xml:space="preserve">Identyfikator (ID) postępowania na Platformie e-Zamówienia: </w:t>
      </w:r>
    </w:p>
    <w:p w14:paraId="5EBA0138" w14:textId="641EC8AA" w:rsidR="000E00AB" w:rsidRDefault="000E00AB" w:rsidP="00BB0C32">
      <w:pPr>
        <w:spacing w:line="532" w:lineRule="auto"/>
        <w:ind w:left="284" w:right="2340" w:firstLine="2"/>
        <w:rPr>
          <w:rFonts w:ascii="Arial" w:eastAsia="Arial" w:hAnsi="Arial" w:cs="Arial"/>
          <w:b/>
          <w:bCs/>
          <w:sz w:val="21"/>
          <w:szCs w:val="21"/>
        </w:rPr>
      </w:pPr>
      <w:r>
        <w:t>ocds-148610-1059b207-049b-4aff-999c-1b11674aa7f2</w:t>
      </w:r>
    </w:p>
    <w:p w14:paraId="5CFDFA35" w14:textId="77777777" w:rsidR="00935B5B" w:rsidRDefault="00610FA4" w:rsidP="004F7FC6">
      <w:pPr>
        <w:numPr>
          <w:ilvl w:val="0"/>
          <w:numId w:val="1"/>
        </w:numPr>
        <w:spacing w:line="237" w:lineRule="auto"/>
        <w:ind w:left="284" w:right="20" w:hanging="284"/>
        <w:jc w:val="both"/>
        <w:rPr>
          <w:rFonts w:ascii="Arial" w:eastAsia="Arial" w:hAnsi="Arial" w:cs="Arial"/>
          <w:b/>
          <w:bCs/>
        </w:rPr>
      </w:pPr>
      <w:r>
        <w:rPr>
          <w:rFonts w:ascii="Arial" w:eastAsia="Arial" w:hAnsi="Arial" w:cs="Arial"/>
          <w:b/>
          <w:bCs/>
        </w:rPr>
        <w:t>ADRES STRONY INTERNETOWEJ, NA KTÓREJ UDOSTĘPNIANE BĘDĄ ZMIANY I WYJAŚNIENIA TREŚCI SWZ ORAZ INNE DOKUMENTY ZAMÓWIENIA BEZPOŚREDNIO ZWIĄZANE Z POSTĘPOWANIEM O UDZIELENIE ZAMÓWIENIA</w:t>
      </w:r>
    </w:p>
    <w:p w14:paraId="1674BA78" w14:textId="77777777" w:rsidR="00935B5B" w:rsidRDefault="00935B5B">
      <w:pPr>
        <w:spacing w:line="266" w:lineRule="exact"/>
        <w:rPr>
          <w:rFonts w:ascii="Arial" w:eastAsia="Arial" w:hAnsi="Arial" w:cs="Arial"/>
        </w:rPr>
      </w:pPr>
    </w:p>
    <w:p w14:paraId="172257B3" w14:textId="77777777" w:rsidR="00BD546C" w:rsidRDefault="00610FA4" w:rsidP="00BD546C">
      <w:pPr>
        <w:spacing w:line="276" w:lineRule="auto"/>
        <w:ind w:left="284"/>
        <w:rPr>
          <w:rFonts w:ascii="Arial" w:eastAsia="Arial" w:hAnsi="Arial" w:cs="Arial"/>
          <w:b/>
          <w:bCs/>
        </w:rPr>
      </w:pPr>
      <w:r>
        <w:rPr>
          <w:rFonts w:ascii="Arial" w:eastAsia="Arial" w:hAnsi="Arial" w:cs="Arial"/>
        </w:rPr>
        <w:t xml:space="preserve">Zmiany i wyjaśnienia treści SWZ oraz inne dokumenty zamówienia będą udostępniane na </w:t>
      </w:r>
      <w:r>
        <w:rPr>
          <w:rFonts w:ascii="Arial" w:eastAsia="Arial" w:hAnsi="Arial" w:cs="Arial"/>
          <w:b/>
          <w:bCs/>
        </w:rPr>
        <w:t>stronie internetowej prowadzonego postępowania:</w:t>
      </w:r>
    </w:p>
    <w:p w14:paraId="1B8B3A28" w14:textId="77777777" w:rsidR="00BD546C" w:rsidRDefault="00BD546C" w:rsidP="00BB1DA6">
      <w:pPr>
        <w:spacing w:line="276" w:lineRule="auto"/>
        <w:rPr>
          <w:rFonts w:ascii="Arial" w:eastAsia="Arial" w:hAnsi="Arial" w:cs="Arial"/>
          <w:b/>
          <w:bCs/>
        </w:rPr>
      </w:pPr>
    </w:p>
    <w:p w14:paraId="27B656BD" w14:textId="0402759C" w:rsidR="00BB1DA6" w:rsidRPr="00BD546C" w:rsidRDefault="00BB1DA6" w:rsidP="00370404">
      <w:pPr>
        <w:spacing w:line="276" w:lineRule="auto"/>
        <w:ind w:left="284"/>
        <w:rPr>
          <w:rFonts w:ascii="Arial" w:eastAsia="Arial" w:hAnsi="Arial" w:cs="Arial"/>
          <w:bCs/>
          <w:color w:val="0563C1" w:themeColor="hyperlink"/>
          <w:u w:val="single"/>
        </w:rPr>
      </w:pPr>
      <w:r w:rsidRPr="00BB1DA6">
        <w:rPr>
          <w:rFonts w:ascii="Arial" w:hAnsi="Arial" w:cs="Arial"/>
          <w:color w:val="0563C1" w:themeColor="hyperlink"/>
          <w:u w:val="single"/>
        </w:rPr>
        <w:t>https://ezamowienia.gov.pl/mp-client/search/list/ocds-148610-1059b207-049b-4aff-999c-1b11674aa7f2</w:t>
      </w:r>
    </w:p>
    <w:p w14:paraId="6A8B2E2F" w14:textId="77777777" w:rsidR="00935B5B" w:rsidRDefault="00935B5B">
      <w:pPr>
        <w:spacing w:line="134" w:lineRule="exact"/>
        <w:rPr>
          <w:rFonts w:ascii="Arial" w:eastAsia="Arial" w:hAnsi="Arial" w:cs="Arial"/>
        </w:rPr>
      </w:pPr>
    </w:p>
    <w:p w14:paraId="7877BDD4" w14:textId="77777777" w:rsidR="00935B5B" w:rsidRPr="004F7FC6" w:rsidRDefault="00610FA4" w:rsidP="004F7FC6">
      <w:pPr>
        <w:pStyle w:val="Akapitzlist"/>
        <w:numPr>
          <w:ilvl w:val="0"/>
          <w:numId w:val="1"/>
        </w:numPr>
        <w:ind w:left="284" w:hanging="284"/>
        <w:rPr>
          <w:rFonts w:ascii="Arial" w:eastAsia="Arial" w:hAnsi="Arial" w:cs="Arial"/>
          <w:b/>
          <w:bCs/>
        </w:rPr>
      </w:pPr>
      <w:r w:rsidRPr="004F7FC6">
        <w:rPr>
          <w:rFonts w:ascii="Arial" w:eastAsia="Arial" w:hAnsi="Arial" w:cs="Arial"/>
          <w:b/>
          <w:bCs/>
        </w:rPr>
        <w:t>TRYB UDZIELENIA ZAMÓWIENIA</w:t>
      </w:r>
    </w:p>
    <w:p w14:paraId="24BA586A" w14:textId="77777777" w:rsidR="00935B5B" w:rsidRDefault="00935B5B">
      <w:pPr>
        <w:spacing w:line="137" w:lineRule="exact"/>
        <w:rPr>
          <w:rFonts w:ascii="Arial" w:eastAsia="Arial" w:hAnsi="Arial" w:cs="Arial"/>
          <w:b/>
          <w:bCs/>
        </w:rPr>
      </w:pPr>
    </w:p>
    <w:p w14:paraId="1BDEB1A7" w14:textId="1237349A" w:rsidR="00935B5B" w:rsidRPr="007B663D" w:rsidRDefault="00610FA4" w:rsidP="00A4416D">
      <w:pPr>
        <w:numPr>
          <w:ilvl w:val="1"/>
          <w:numId w:val="1"/>
        </w:numPr>
        <w:spacing w:line="276" w:lineRule="auto"/>
        <w:ind w:left="567" w:right="20" w:hanging="283"/>
        <w:jc w:val="both"/>
        <w:rPr>
          <w:rFonts w:ascii="Arial" w:eastAsia="Arial" w:hAnsi="Arial" w:cs="Arial"/>
        </w:rPr>
      </w:pPr>
      <w:r>
        <w:rPr>
          <w:rFonts w:ascii="Arial" w:eastAsia="Arial" w:hAnsi="Arial" w:cs="Arial"/>
        </w:rPr>
        <w:t>Postępowanie niniejsze prowadzone jest w trybie podstawowym, na podstawie art. 275 pkt 1 ustawy z dnia 11 września 2019 r.- Prawo zamówień publicznych</w:t>
      </w:r>
      <w:r w:rsidR="007B663D">
        <w:rPr>
          <w:rFonts w:ascii="Arial" w:eastAsia="Arial" w:hAnsi="Arial" w:cs="Arial"/>
        </w:rPr>
        <w:t xml:space="preserve"> </w:t>
      </w:r>
      <w:r w:rsidR="00F519BE">
        <w:rPr>
          <w:rFonts w:ascii="Arial" w:eastAsia="Arial" w:hAnsi="Arial" w:cs="Arial"/>
        </w:rPr>
        <w:t>(Dz. U. z 2024</w:t>
      </w:r>
      <w:r w:rsidRPr="007B663D">
        <w:rPr>
          <w:rFonts w:ascii="Arial" w:eastAsia="Arial" w:hAnsi="Arial" w:cs="Arial"/>
        </w:rPr>
        <w:t xml:space="preserve"> r., poz. 1</w:t>
      </w:r>
      <w:r w:rsidR="00F519BE">
        <w:rPr>
          <w:rFonts w:ascii="Arial" w:eastAsia="Arial" w:hAnsi="Arial" w:cs="Arial"/>
        </w:rPr>
        <w:t>320</w:t>
      </w:r>
      <w:r w:rsidRPr="007B663D">
        <w:rPr>
          <w:rFonts w:ascii="Arial" w:eastAsia="Arial" w:hAnsi="Arial" w:cs="Arial"/>
        </w:rPr>
        <w:t xml:space="preserve"> </w:t>
      </w:r>
      <w:r w:rsidR="002D1FED">
        <w:rPr>
          <w:rFonts w:ascii="Arial" w:eastAsia="Arial" w:hAnsi="Arial" w:cs="Arial"/>
        </w:rPr>
        <w:t>t.j</w:t>
      </w:r>
      <w:r w:rsidR="00766B5C">
        <w:rPr>
          <w:rFonts w:ascii="Arial" w:eastAsia="Arial" w:hAnsi="Arial" w:cs="Arial"/>
        </w:rPr>
        <w:t>.)</w:t>
      </w:r>
    </w:p>
    <w:p w14:paraId="495210A9" w14:textId="77777777" w:rsidR="00935B5B" w:rsidRPr="0057095A" w:rsidRDefault="00610FA4" w:rsidP="00A4416D">
      <w:pPr>
        <w:numPr>
          <w:ilvl w:val="1"/>
          <w:numId w:val="1"/>
        </w:numPr>
        <w:spacing w:line="276" w:lineRule="auto"/>
        <w:ind w:left="567" w:right="20" w:hanging="283"/>
        <w:jc w:val="both"/>
        <w:rPr>
          <w:rFonts w:ascii="Arial" w:eastAsia="Arial" w:hAnsi="Arial" w:cs="Arial"/>
        </w:rPr>
      </w:pPr>
      <w:r>
        <w:rPr>
          <w:rFonts w:ascii="Arial" w:eastAsia="Arial" w:hAnsi="Arial" w:cs="Arial"/>
        </w:rPr>
        <w:t>Ilekroć w niniejszej specyfikacji warunków zamówienia użyte jest pojęcie „ustawa”, należy przez to rozumieć ustawę Prawo zamówień publicznych, o której mowa w ust. 1.</w:t>
      </w:r>
    </w:p>
    <w:p w14:paraId="6C55F7B0" w14:textId="77777777" w:rsidR="00935B5B" w:rsidRPr="0057095A" w:rsidRDefault="00610FA4" w:rsidP="00A4416D">
      <w:pPr>
        <w:numPr>
          <w:ilvl w:val="1"/>
          <w:numId w:val="1"/>
        </w:numPr>
        <w:spacing w:line="276" w:lineRule="auto"/>
        <w:ind w:left="567" w:hanging="283"/>
        <w:jc w:val="both"/>
        <w:rPr>
          <w:rFonts w:ascii="Arial" w:eastAsia="Arial" w:hAnsi="Arial" w:cs="Arial"/>
        </w:rPr>
      </w:pPr>
      <w:r>
        <w:rPr>
          <w:rFonts w:ascii="Arial" w:eastAsia="Arial" w:hAnsi="Arial" w:cs="Arial"/>
        </w:rPr>
        <w:t>Wartość zamówienia jest mniejsza niż próg unijny, o którym mowa w art. 3 ustawy.</w:t>
      </w:r>
    </w:p>
    <w:p w14:paraId="390C020A" w14:textId="77777777" w:rsidR="00935B5B" w:rsidRDefault="00610FA4" w:rsidP="00A4416D">
      <w:pPr>
        <w:numPr>
          <w:ilvl w:val="1"/>
          <w:numId w:val="1"/>
        </w:numPr>
        <w:spacing w:line="276" w:lineRule="auto"/>
        <w:ind w:left="567" w:hanging="283"/>
        <w:jc w:val="both"/>
        <w:rPr>
          <w:rFonts w:ascii="Arial" w:eastAsia="Arial" w:hAnsi="Arial" w:cs="Arial"/>
        </w:rPr>
      </w:pPr>
      <w:r>
        <w:rPr>
          <w:rFonts w:ascii="Arial" w:eastAsia="Arial" w:hAnsi="Arial" w:cs="Arial"/>
        </w:rPr>
        <w:t xml:space="preserve">Rodzaj zamówienia: </w:t>
      </w:r>
      <w:r>
        <w:rPr>
          <w:rFonts w:ascii="Arial" w:eastAsia="Arial" w:hAnsi="Arial" w:cs="Arial"/>
          <w:b/>
          <w:bCs/>
        </w:rPr>
        <w:t>roboty budowlane.</w:t>
      </w:r>
    </w:p>
    <w:p w14:paraId="1CB71114" w14:textId="77777777" w:rsidR="00935B5B" w:rsidRDefault="00935B5B">
      <w:pPr>
        <w:spacing w:line="367" w:lineRule="exact"/>
        <w:rPr>
          <w:sz w:val="20"/>
          <w:szCs w:val="20"/>
        </w:rPr>
      </w:pPr>
    </w:p>
    <w:p w14:paraId="3616DEC5" w14:textId="6F190C08" w:rsidR="00935B5B" w:rsidRPr="005C1BD3" w:rsidRDefault="00610FA4" w:rsidP="00A001CA">
      <w:pPr>
        <w:pStyle w:val="Akapitzlist"/>
        <w:numPr>
          <w:ilvl w:val="0"/>
          <w:numId w:val="1"/>
        </w:numPr>
        <w:spacing w:line="255" w:lineRule="auto"/>
        <w:ind w:left="284" w:right="120" w:hanging="284"/>
        <w:jc w:val="both"/>
        <w:rPr>
          <w:b/>
        </w:rPr>
      </w:pPr>
      <w:r w:rsidRPr="005C1BD3">
        <w:rPr>
          <w:rFonts w:ascii="Arial" w:eastAsia="Arial" w:hAnsi="Arial" w:cs="Arial"/>
          <w:b/>
          <w:bCs/>
        </w:rPr>
        <w:t>INFORMACJA, C</w:t>
      </w:r>
      <w:r w:rsidR="00FA5A8D">
        <w:rPr>
          <w:rFonts w:ascii="Arial" w:eastAsia="Arial" w:hAnsi="Arial" w:cs="Arial"/>
          <w:b/>
          <w:bCs/>
        </w:rPr>
        <w:t>ZY ZAMAWIAJĄCY PRZEWIDUJE WYBÓR</w:t>
      </w:r>
      <w:r w:rsidR="00AD6F8B">
        <w:rPr>
          <w:rFonts w:ascii="Arial" w:eastAsia="Arial" w:hAnsi="Arial" w:cs="Arial"/>
          <w:b/>
          <w:bCs/>
        </w:rPr>
        <w:t xml:space="preserve"> </w:t>
      </w:r>
      <w:r w:rsidRPr="005C1BD3">
        <w:rPr>
          <w:rFonts w:ascii="Arial" w:eastAsia="Arial" w:hAnsi="Arial" w:cs="Arial"/>
          <w:b/>
          <w:bCs/>
        </w:rPr>
        <w:t>NAJKORZYSTNIEJSZEJ OFERTY Z MOŻLIWOŚCIĄ PROWADZENIA NEGOCJACJI</w:t>
      </w:r>
    </w:p>
    <w:p w14:paraId="266CEF61" w14:textId="77777777" w:rsidR="00935B5B" w:rsidRDefault="00935B5B">
      <w:pPr>
        <w:spacing w:line="116" w:lineRule="exact"/>
        <w:rPr>
          <w:sz w:val="20"/>
          <w:szCs w:val="20"/>
        </w:rPr>
      </w:pPr>
    </w:p>
    <w:p w14:paraId="3C281E7A" w14:textId="77777777" w:rsidR="00AE14C9" w:rsidRDefault="00610FA4" w:rsidP="008C19F6">
      <w:pPr>
        <w:spacing w:line="276" w:lineRule="auto"/>
        <w:ind w:left="284" w:right="20"/>
        <w:jc w:val="both"/>
        <w:rPr>
          <w:rFonts w:ascii="Arial" w:eastAsia="Arial" w:hAnsi="Arial" w:cs="Arial"/>
        </w:rPr>
      </w:pPr>
      <w:r>
        <w:rPr>
          <w:rFonts w:ascii="Arial" w:eastAsia="Arial" w:hAnsi="Arial" w:cs="Arial"/>
        </w:rPr>
        <w:t>Zamawiający nie przewiduje wyboru najkorzystniejszej oferty z możliwością prowadzenia negocjacji.</w:t>
      </w:r>
      <w:bookmarkStart w:id="2" w:name="page3"/>
      <w:bookmarkEnd w:id="2"/>
    </w:p>
    <w:p w14:paraId="6A25F7AC" w14:textId="77777777" w:rsidR="00973564" w:rsidRDefault="00973564" w:rsidP="008C19F6">
      <w:pPr>
        <w:spacing w:line="276" w:lineRule="auto"/>
        <w:ind w:left="284" w:right="20"/>
        <w:jc w:val="both"/>
        <w:rPr>
          <w:rFonts w:ascii="Arial" w:eastAsia="Arial" w:hAnsi="Arial" w:cs="Arial"/>
        </w:rPr>
      </w:pPr>
    </w:p>
    <w:p w14:paraId="4D9B7B04" w14:textId="77777777" w:rsidR="00973564" w:rsidRDefault="00973564" w:rsidP="008C19F6">
      <w:pPr>
        <w:spacing w:line="276" w:lineRule="auto"/>
        <w:ind w:left="284" w:right="20"/>
        <w:jc w:val="both"/>
        <w:rPr>
          <w:rFonts w:ascii="Arial" w:eastAsia="Arial" w:hAnsi="Arial" w:cs="Arial"/>
        </w:rPr>
      </w:pPr>
    </w:p>
    <w:p w14:paraId="60CB3A1E" w14:textId="77777777" w:rsidR="00973564" w:rsidRDefault="00973564" w:rsidP="008C19F6">
      <w:pPr>
        <w:spacing w:line="276" w:lineRule="auto"/>
        <w:ind w:left="284" w:right="20"/>
        <w:jc w:val="both"/>
        <w:rPr>
          <w:rFonts w:ascii="Arial" w:eastAsia="Arial" w:hAnsi="Arial" w:cs="Arial"/>
        </w:rPr>
      </w:pPr>
    </w:p>
    <w:p w14:paraId="6F817FCA" w14:textId="77777777" w:rsidR="00D83ECE" w:rsidRDefault="00D83ECE" w:rsidP="00DE502E">
      <w:pPr>
        <w:spacing w:line="235" w:lineRule="auto"/>
        <w:ind w:left="284" w:right="20"/>
        <w:jc w:val="both"/>
        <w:rPr>
          <w:rFonts w:ascii="Arial" w:eastAsia="Arial" w:hAnsi="Arial" w:cs="Arial"/>
        </w:rPr>
      </w:pPr>
    </w:p>
    <w:p w14:paraId="561061FE" w14:textId="77777777" w:rsidR="00935B5B" w:rsidRPr="00DE502E" w:rsidRDefault="00610FA4" w:rsidP="00DE502E">
      <w:pPr>
        <w:pStyle w:val="Akapitzlist"/>
        <w:numPr>
          <w:ilvl w:val="0"/>
          <w:numId w:val="1"/>
        </w:numPr>
        <w:spacing w:line="235" w:lineRule="auto"/>
        <w:ind w:left="284" w:right="20" w:hanging="284"/>
        <w:jc w:val="both"/>
        <w:rPr>
          <w:rFonts w:ascii="Arial" w:eastAsia="Arial" w:hAnsi="Arial" w:cs="Arial"/>
          <w:b/>
          <w:bCs/>
        </w:rPr>
      </w:pPr>
      <w:r w:rsidRPr="00DE502E">
        <w:rPr>
          <w:rFonts w:ascii="Arial" w:eastAsia="Arial" w:hAnsi="Arial" w:cs="Arial"/>
          <w:b/>
          <w:bCs/>
        </w:rPr>
        <w:lastRenderedPageBreak/>
        <w:t>OPIS PRZEDMIOTU ZAMÓWIENIA</w:t>
      </w:r>
    </w:p>
    <w:p w14:paraId="4D8C1F9E" w14:textId="77777777" w:rsidR="00935B5B" w:rsidRDefault="00935B5B">
      <w:pPr>
        <w:spacing w:line="250" w:lineRule="exact"/>
        <w:rPr>
          <w:rFonts w:ascii="Arial" w:eastAsia="Arial" w:hAnsi="Arial" w:cs="Arial"/>
          <w:b/>
          <w:bCs/>
        </w:rPr>
      </w:pPr>
    </w:p>
    <w:p w14:paraId="0221BDC3" w14:textId="790DF93C" w:rsidR="00070B40" w:rsidRDefault="00C62149" w:rsidP="00EF3E01">
      <w:pPr>
        <w:numPr>
          <w:ilvl w:val="1"/>
          <w:numId w:val="2"/>
        </w:numPr>
        <w:autoSpaceDE w:val="0"/>
        <w:autoSpaceDN w:val="0"/>
        <w:adjustRightInd w:val="0"/>
        <w:spacing w:line="276" w:lineRule="auto"/>
        <w:ind w:left="567" w:right="20" w:hanging="141"/>
        <w:contextualSpacing/>
        <w:jc w:val="both"/>
        <w:rPr>
          <w:rFonts w:ascii="Arial" w:eastAsia="Calibri" w:hAnsi="Arial" w:cs="Arial"/>
          <w:lang w:eastAsia="en-US"/>
        </w:rPr>
      </w:pPr>
      <w:r w:rsidRPr="00B47861">
        <w:rPr>
          <w:rFonts w:ascii="Arial" w:eastAsia="Calibri" w:hAnsi="Arial" w:cs="Arial"/>
          <w:lang w:eastAsia="en-US"/>
        </w:rPr>
        <w:t>Prz</w:t>
      </w:r>
      <w:r w:rsidR="00195B68" w:rsidRPr="00B47861">
        <w:rPr>
          <w:rFonts w:ascii="Arial" w:eastAsia="Calibri" w:hAnsi="Arial" w:cs="Arial"/>
          <w:lang w:eastAsia="en-US"/>
        </w:rPr>
        <w:t>edmiotem zamówienia jest wykonanie</w:t>
      </w:r>
      <w:r w:rsidR="00D05BE0">
        <w:rPr>
          <w:rFonts w:ascii="Arial" w:eastAsia="Calibri" w:hAnsi="Arial" w:cs="Arial"/>
          <w:lang w:eastAsia="en-US"/>
        </w:rPr>
        <w:t xml:space="preserve"> robót budowlanych polegających na:</w:t>
      </w:r>
    </w:p>
    <w:p w14:paraId="4A3ACC3F" w14:textId="77777777" w:rsidR="00EF3E01" w:rsidRPr="00B47861" w:rsidRDefault="00EF3E01" w:rsidP="00D05BE0">
      <w:pPr>
        <w:autoSpaceDE w:val="0"/>
        <w:autoSpaceDN w:val="0"/>
        <w:adjustRightInd w:val="0"/>
        <w:spacing w:line="276" w:lineRule="auto"/>
        <w:ind w:left="426" w:right="20"/>
        <w:contextualSpacing/>
        <w:jc w:val="both"/>
        <w:rPr>
          <w:rFonts w:ascii="Arial" w:eastAsia="Calibri" w:hAnsi="Arial" w:cs="Arial"/>
          <w:lang w:eastAsia="en-US"/>
        </w:rPr>
      </w:pPr>
    </w:p>
    <w:p w14:paraId="13BDE978" w14:textId="33A4E671" w:rsidR="00EF3E01" w:rsidRPr="00A91CDA" w:rsidRDefault="00EF3E01" w:rsidP="00506BB7">
      <w:pPr>
        <w:autoSpaceDE w:val="0"/>
        <w:autoSpaceDN w:val="0"/>
        <w:adjustRightInd w:val="0"/>
        <w:ind w:left="426" w:right="-22"/>
        <w:jc w:val="both"/>
        <w:rPr>
          <w:rFonts w:ascii="Arial" w:hAnsi="Arial" w:cs="Arial"/>
          <w:bCs/>
          <w:noProof/>
          <w:shd w:val="clear" w:color="auto" w:fill="FFFFFF"/>
        </w:rPr>
      </w:pPr>
      <w:r w:rsidRPr="003253B2">
        <w:rPr>
          <w:rFonts w:ascii="Arial" w:hAnsi="Arial" w:cs="Arial"/>
          <w:b/>
          <w:noProof/>
          <w:u w:val="single"/>
          <w:shd w:val="clear" w:color="auto" w:fill="FFFFFF"/>
        </w:rPr>
        <w:t>Część I:</w:t>
      </w:r>
      <w:r w:rsidRPr="003253B2">
        <w:rPr>
          <w:rFonts w:ascii="Arial" w:hAnsi="Arial" w:cs="Arial"/>
          <w:noProof/>
          <w:u w:val="single"/>
          <w:shd w:val="clear" w:color="auto" w:fill="FFFFFF"/>
        </w:rPr>
        <w:t xml:space="preserve"> </w:t>
      </w:r>
      <w:r w:rsidRPr="003253B2">
        <w:rPr>
          <w:rFonts w:ascii="Arial" w:hAnsi="Arial" w:cs="Arial"/>
          <w:bCs/>
          <w:noProof/>
          <w:u w:val="single"/>
          <w:shd w:val="clear" w:color="auto" w:fill="FFFFFF"/>
        </w:rPr>
        <w:t>Przebudowa i zmiana sposobu użytkowania fragmentu budynku biblioteki na punkt przedszkolny w Janowicach</w:t>
      </w:r>
      <w:r w:rsidRPr="00A91CDA">
        <w:rPr>
          <w:rFonts w:ascii="Arial" w:hAnsi="Arial" w:cs="Arial"/>
          <w:bCs/>
          <w:noProof/>
          <w:shd w:val="clear" w:color="auto" w:fill="FFFFFF"/>
        </w:rPr>
        <w:t>;</w:t>
      </w:r>
    </w:p>
    <w:p w14:paraId="71CEF9D1" w14:textId="77777777" w:rsidR="00D05BE0" w:rsidRPr="00A91CDA" w:rsidRDefault="00D05BE0" w:rsidP="00506BB7">
      <w:pPr>
        <w:autoSpaceDE w:val="0"/>
        <w:autoSpaceDN w:val="0"/>
        <w:adjustRightInd w:val="0"/>
        <w:spacing w:line="276" w:lineRule="auto"/>
        <w:ind w:left="426"/>
        <w:jc w:val="both"/>
        <w:rPr>
          <w:rFonts w:ascii="Arial" w:hAnsi="Arial" w:cs="Arial"/>
        </w:rPr>
      </w:pPr>
      <w:r w:rsidRPr="00A91CDA">
        <w:rPr>
          <w:rFonts w:ascii="Arial" w:hAnsi="Arial" w:cs="Arial"/>
        </w:rPr>
        <w:t>Przedmiotem opracowania jest sporządzenie projektu przebudowy, zmiany sposobu</w:t>
      </w:r>
    </w:p>
    <w:p w14:paraId="2C52ADBB" w14:textId="77777777" w:rsidR="00D05BE0" w:rsidRPr="00A91CDA" w:rsidRDefault="00D05BE0" w:rsidP="00506BB7">
      <w:pPr>
        <w:autoSpaceDE w:val="0"/>
        <w:autoSpaceDN w:val="0"/>
        <w:adjustRightInd w:val="0"/>
        <w:spacing w:line="276" w:lineRule="auto"/>
        <w:ind w:left="426"/>
        <w:jc w:val="both"/>
        <w:rPr>
          <w:rFonts w:ascii="Arial" w:hAnsi="Arial" w:cs="Arial"/>
        </w:rPr>
      </w:pPr>
      <w:r w:rsidRPr="00A91CDA">
        <w:rPr>
          <w:rFonts w:ascii="Arial" w:hAnsi="Arial" w:cs="Arial"/>
        </w:rPr>
        <w:t>użytkowania oraz remontu fragmentu budynku biblioteki z pomieszczeniami szkolnymi,</w:t>
      </w:r>
    </w:p>
    <w:p w14:paraId="281F6F7B" w14:textId="34C1727C" w:rsidR="00D05BE0" w:rsidRPr="003253B2" w:rsidRDefault="00D05BE0" w:rsidP="00506BB7">
      <w:pPr>
        <w:autoSpaceDE w:val="0"/>
        <w:autoSpaceDN w:val="0"/>
        <w:adjustRightInd w:val="0"/>
        <w:spacing w:line="276" w:lineRule="auto"/>
        <w:ind w:left="426"/>
        <w:jc w:val="both"/>
        <w:rPr>
          <w:rFonts w:ascii="Arial" w:hAnsi="Arial" w:cs="Arial"/>
        </w:rPr>
      </w:pPr>
      <w:r w:rsidRPr="00A91CDA">
        <w:rPr>
          <w:rFonts w:ascii="Arial" w:hAnsi="Arial" w:cs="Arial"/>
        </w:rPr>
        <w:t>usytuowanymi w strefie parteru. Budynek znajd</w:t>
      </w:r>
      <w:r w:rsidR="003253B2">
        <w:rPr>
          <w:rFonts w:ascii="Arial" w:hAnsi="Arial" w:cs="Arial"/>
        </w:rPr>
        <w:t>uje się w miejscowości Janowice w gminie Nowa Wieś Lęborska. P</w:t>
      </w:r>
      <w:r w:rsidRPr="00A91CDA">
        <w:rPr>
          <w:rFonts w:ascii="Arial" w:hAnsi="Arial" w:cs="Arial"/>
        </w:rPr>
        <w:t xml:space="preserve">rzestrzeń </w:t>
      </w:r>
      <w:r w:rsidR="003253B2">
        <w:rPr>
          <w:rFonts w:ascii="Arial" w:hAnsi="Arial" w:cs="Arial"/>
        </w:rPr>
        <w:t xml:space="preserve">ma zostać  przekształcona na punkt przedszkolny, a  pomieszczenie </w:t>
      </w:r>
      <w:r w:rsidRPr="00A91CDA">
        <w:rPr>
          <w:rFonts w:ascii="Arial" w:hAnsi="Arial" w:cs="Arial"/>
        </w:rPr>
        <w:t>gospodarcze, znajdujące się</w:t>
      </w:r>
      <w:r w:rsidR="00164483">
        <w:rPr>
          <w:rFonts w:ascii="Arial" w:hAnsi="Arial" w:cs="Arial"/>
        </w:rPr>
        <w:t xml:space="preserve"> w strefie biblioteki, zostanie </w:t>
      </w:r>
      <w:r w:rsidRPr="00A91CDA">
        <w:rPr>
          <w:rFonts w:ascii="Arial" w:hAnsi="Arial" w:cs="Arial"/>
        </w:rPr>
        <w:t>przek</w:t>
      </w:r>
      <w:r w:rsidR="003253B2">
        <w:rPr>
          <w:rFonts w:ascii="Arial" w:hAnsi="Arial" w:cs="Arial"/>
        </w:rPr>
        <w:t xml:space="preserve">ształcone na zmywalnię </w:t>
      </w:r>
      <w:r w:rsidRPr="00A91CDA">
        <w:rPr>
          <w:rFonts w:ascii="Arial" w:hAnsi="Arial" w:cs="Arial"/>
        </w:rPr>
        <w:t xml:space="preserve">naczyń stołowych obsługującą </w:t>
      </w:r>
      <w:r w:rsidR="003253B2" w:rsidRPr="00A91CDA">
        <w:rPr>
          <w:rFonts w:ascii="Arial" w:hAnsi="Arial" w:cs="Arial"/>
        </w:rPr>
        <w:t>ww.</w:t>
      </w:r>
      <w:r w:rsidRPr="00A91CDA">
        <w:rPr>
          <w:rFonts w:ascii="Arial" w:hAnsi="Arial" w:cs="Arial"/>
        </w:rPr>
        <w:t xml:space="preserve"> punkt przedszkolny.</w:t>
      </w:r>
    </w:p>
    <w:p w14:paraId="1A68494C" w14:textId="77777777" w:rsidR="00D05BE0" w:rsidRPr="00EF3E01" w:rsidRDefault="00D05BE0" w:rsidP="00506BB7">
      <w:pPr>
        <w:autoSpaceDE w:val="0"/>
        <w:autoSpaceDN w:val="0"/>
        <w:adjustRightInd w:val="0"/>
        <w:ind w:left="426" w:right="-22"/>
        <w:jc w:val="both"/>
        <w:rPr>
          <w:rFonts w:ascii="Arial" w:hAnsi="Arial" w:cs="Arial"/>
          <w:noProof/>
          <w:shd w:val="clear" w:color="auto" w:fill="FFFFFF"/>
        </w:rPr>
      </w:pPr>
    </w:p>
    <w:p w14:paraId="77B25F61" w14:textId="66077710" w:rsidR="00EF3E01" w:rsidRPr="003253B2" w:rsidRDefault="00EF3E01" w:rsidP="00EF3E01">
      <w:pPr>
        <w:autoSpaceDE w:val="0"/>
        <w:autoSpaceDN w:val="0"/>
        <w:adjustRightInd w:val="0"/>
        <w:ind w:left="426" w:right="-22"/>
        <w:rPr>
          <w:rFonts w:ascii="Arial" w:hAnsi="Arial" w:cs="Arial"/>
          <w:bCs/>
          <w:noProof/>
          <w:u w:val="single"/>
          <w:shd w:val="clear" w:color="auto" w:fill="FFFFFF"/>
        </w:rPr>
      </w:pPr>
      <w:r w:rsidRPr="003253B2">
        <w:rPr>
          <w:rFonts w:ascii="Arial" w:hAnsi="Arial" w:cs="Arial"/>
          <w:b/>
          <w:noProof/>
          <w:u w:val="single"/>
          <w:shd w:val="clear" w:color="auto" w:fill="FFFFFF"/>
        </w:rPr>
        <w:t>Część II</w:t>
      </w:r>
      <w:r w:rsidRPr="003253B2">
        <w:rPr>
          <w:rFonts w:ascii="Arial" w:hAnsi="Arial" w:cs="Arial"/>
          <w:noProof/>
          <w:u w:val="single"/>
          <w:shd w:val="clear" w:color="auto" w:fill="FFFFFF"/>
        </w:rPr>
        <w:t xml:space="preserve">: </w:t>
      </w:r>
      <w:r w:rsidRPr="003253B2">
        <w:rPr>
          <w:rFonts w:ascii="Arial" w:hAnsi="Arial" w:cs="Arial"/>
          <w:bCs/>
          <w:noProof/>
          <w:u w:val="single"/>
          <w:shd w:val="clear" w:color="auto" w:fill="FFFFFF"/>
        </w:rPr>
        <w:t>Remont, przebudowa sanitariatów w budynku oddziału przedszkolnego w Krępie Kaszubskiej</w:t>
      </w:r>
      <w:r w:rsidR="00284125" w:rsidRPr="003253B2">
        <w:rPr>
          <w:rFonts w:ascii="Arial" w:hAnsi="Arial" w:cs="Arial"/>
          <w:bCs/>
          <w:noProof/>
          <w:u w:val="single"/>
          <w:shd w:val="clear" w:color="auto" w:fill="FFFFFF"/>
        </w:rPr>
        <w:t>;</w:t>
      </w:r>
    </w:p>
    <w:p w14:paraId="4BA90099" w14:textId="36561D06" w:rsidR="00A91CDA" w:rsidRPr="00A91CDA" w:rsidRDefault="003253B2" w:rsidP="00A91CDA">
      <w:pPr>
        <w:autoSpaceDE w:val="0"/>
        <w:autoSpaceDN w:val="0"/>
        <w:adjustRightInd w:val="0"/>
        <w:spacing w:line="276" w:lineRule="auto"/>
        <w:ind w:left="426"/>
        <w:jc w:val="both"/>
        <w:rPr>
          <w:rFonts w:ascii="Arial" w:eastAsia="ArialMT" w:hAnsi="Arial" w:cs="Arial"/>
          <w:lang w:eastAsia="en-US"/>
        </w:rPr>
      </w:pPr>
      <w:r>
        <w:rPr>
          <w:rFonts w:ascii="Arial" w:eastAsia="ArialMT" w:hAnsi="Arial" w:cs="Arial"/>
          <w:lang w:eastAsia="en-US"/>
        </w:rPr>
        <w:t>Przedmiotem zamówienia jest</w:t>
      </w:r>
      <w:r w:rsidR="00A91CDA" w:rsidRPr="00A91CDA">
        <w:rPr>
          <w:rFonts w:ascii="Arial" w:eastAsia="ArialMT" w:hAnsi="Arial" w:cs="Arial"/>
          <w:lang w:eastAsia="en-US"/>
        </w:rPr>
        <w:t xml:space="preserve"> remont i przebudow</w:t>
      </w:r>
      <w:r w:rsidR="00A91CDA" w:rsidRPr="00A91CDA">
        <w:rPr>
          <w:rFonts w:ascii="Arial" w:eastAsia="ArialMT" w:hAnsi="Arial" w:cs="Arial" w:hint="eastAsia"/>
          <w:lang w:eastAsia="en-US"/>
        </w:rPr>
        <w:t>ę</w:t>
      </w:r>
      <w:r w:rsidR="00A91CDA" w:rsidRPr="00A91CDA">
        <w:rPr>
          <w:rFonts w:ascii="Arial" w:eastAsia="ArialMT" w:hAnsi="Arial" w:cs="Arial"/>
          <w:lang w:eastAsia="en-US"/>
        </w:rPr>
        <w:t xml:space="preserve"> istniej</w:t>
      </w:r>
      <w:r w:rsidR="00A91CDA" w:rsidRPr="00A91CDA">
        <w:rPr>
          <w:rFonts w:ascii="Arial" w:eastAsia="ArialMT" w:hAnsi="Arial" w:cs="Arial" w:hint="eastAsia"/>
          <w:lang w:eastAsia="en-US"/>
        </w:rPr>
        <w:t>ą</w:t>
      </w:r>
      <w:r w:rsidR="00A91CDA" w:rsidRPr="00A91CDA">
        <w:rPr>
          <w:rFonts w:ascii="Arial" w:eastAsia="ArialMT" w:hAnsi="Arial" w:cs="Arial"/>
          <w:lang w:eastAsia="en-US"/>
        </w:rPr>
        <w:t xml:space="preserve">cego pomieszczenia w.c., o </w:t>
      </w:r>
      <w:r w:rsidR="00506BB7">
        <w:rPr>
          <w:rFonts w:ascii="Arial" w:eastAsia="ArialMT" w:hAnsi="Arial" w:cs="Arial"/>
          <w:lang w:eastAsia="en-US"/>
        </w:rPr>
        <w:t> </w:t>
      </w:r>
      <w:r w:rsidR="00A91CDA" w:rsidRPr="00A91CDA">
        <w:rPr>
          <w:rFonts w:ascii="Arial" w:eastAsia="ArialMT" w:hAnsi="Arial" w:cs="Arial"/>
          <w:lang w:eastAsia="en-US"/>
        </w:rPr>
        <w:t>pomieszczenie w.c., dla dzieci pr</w:t>
      </w:r>
      <w:r w:rsidR="007874E9">
        <w:rPr>
          <w:rFonts w:ascii="Arial" w:eastAsia="ArialMT" w:hAnsi="Arial" w:cs="Arial"/>
          <w:lang w:eastAsia="en-US"/>
        </w:rPr>
        <w:t>zedszkolnych oraz pomieszczenie</w:t>
      </w:r>
      <w:r w:rsidR="00A91CDA" w:rsidRPr="00A91CDA">
        <w:rPr>
          <w:rFonts w:ascii="Arial" w:eastAsia="ArialMT" w:hAnsi="Arial" w:cs="Arial"/>
          <w:lang w:eastAsia="en-US"/>
        </w:rPr>
        <w:t xml:space="preserve"> w.c., dla osób niepe</w:t>
      </w:r>
      <w:r w:rsidR="00A91CDA" w:rsidRPr="00A91CDA">
        <w:rPr>
          <w:rFonts w:ascii="Arial" w:eastAsia="ArialMT" w:hAnsi="Arial" w:cs="Arial" w:hint="eastAsia"/>
          <w:lang w:eastAsia="en-US"/>
        </w:rPr>
        <w:t>ł</w:t>
      </w:r>
      <w:r w:rsidR="00A91CDA" w:rsidRPr="00A91CDA">
        <w:rPr>
          <w:rFonts w:ascii="Arial" w:eastAsia="ArialMT" w:hAnsi="Arial" w:cs="Arial"/>
          <w:lang w:eastAsia="en-US"/>
        </w:rPr>
        <w:t>nosprawnych i o ograniczonej zdolno</w:t>
      </w:r>
      <w:r w:rsidR="00A91CDA" w:rsidRPr="00A91CDA">
        <w:rPr>
          <w:rFonts w:ascii="Arial" w:eastAsia="ArialMT" w:hAnsi="Arial" w:cs="Arial" w:hint="eastAsia"/>
          <w:lang w:eastAsia="en-US"/>
        </w:rPr>
        <w:t>ś</w:t>
      </w:r>
      <w:r w:rsidR="00A91CDA" w:rsidRPr="00A91CDA">
        <w:rPr>
          <w:rFonts w:ascii="Arial" w:eastAsia="ArialMT" w:hAnsi="Arial" w:cs="Arial"/>
          <w:lang w:eastAsia="en-US"/>
        </w:rPr>
        <w:t>ci poruszania si</w:t>
      </w:r>
      <w:r w:rsidR="00A91CDA" w:rsidRPr="00A91CDA">
        <w:rPr>
          <w:rFonts w:ascii="Arial" w:eastAsia="ArialMT" w:hAnsi="Arial" w:cs="Arial" w:hint="eastAsia"/>
          <w:lang w:eastAsia="en-US"/>
        </w:rPr>
        <w:t>ę</w:t>
      </w:r>
      <w:r w:rsidR="00A91CDA" w:rsidRPr="00A91CDA">
        <w:rPr>
          <w:rFonts w:ascii="Arial" w:eastAsia="ArialMT" w:hAnsi="Arial" w:cs="Arial"/>
          <w:lang w:eastAsia="en-US"/>
        </w:rPr>
        <w:t>. Pomieszczenie w.c., dla dzieci oddzia</w:t>
      </w:r>
      <w:r w:rsidR="00A91CDA" w:rsidRPr="00A91CDA">
        <w:rPr>
          <w:rFonts w:ascii="Arial" w:eastAsia="ArialMT" w:hAnsi="Arial" w:cs="Arial" w:hint="eastAsia"/>
          <w:lang w:eastAsia="en-US"/>
        </w:rPr>
        <w:t>ł</w:t>
      </w:r>
      <w:r w:rsidR="00A91CDA" w:rsidRPr="00A91CDA">
        <w:rPr>
          <w:rFonts w:ascii="Arial" w:eastAsia="ArialMT" w:hAnsi="Arial" w:cs="Arial"/>
          <w:lang w:eastAsia="en-US"/>
        </w:rPr>
        <w:t xml:space="preserve">u przedszkolnego </w:t>
      </w:r>
      <w:r>
        <w:rPr>
          <w:rFonts w:ascii="Arial" w:eastAsia="ArialMT" w:hAnsi="Arial" w:cs="Arial"/>
          <w:lang w:eastAsia="en-US"/>
        </w:rPr>
        <w:t>zaprojektowano</w:t>
      </w:r>
      <w:r w:rsidR="00A91CDA" w:rsidRPr="00A91CDA">
        <w:rPr>
          <w:rFonts w:ascii="Arial" w:eastAsia="ArialMT" w:hAnsi="Arial" w:cs="Arial"/>
          <w:lang w:eastAsia="en-US"/>
        </w:rPr>
        <w:t xml:space="preserve"> z wej</w:t>
      </w:r>
      <w:r w:rsidR="00A91CDA" w:rsidRPr="00A91CDA">
        <w:rPr>
          <w:rFonts w:ascii="Arial" w:eastAsia="ArialMT" w:hAnsi="Arial" w:cs="Arial" w:hint="eastAsia"/>
          <w:lang w:eastAsia="en-US"/>
        </w:rPr>
        <w:t>ś</w:t>
      </w:r>
      <w:r w:rsidR="00A91CDA" w:rsidRPr="00A91CDA">
        <w:rPr>
          <w:rFonts w:ascii="Arial" w:eastAsia="ArialMT" w:hAnsi="Arial" w:cs="Arial"/>
          <w:lang w:eastAsia="en-US"/>
        </w:rPr>
        <w:t>ciem bezpo</w:t>
      </w:r>
      <w:r w:rsidR="00A91CDA" w:rsidRPr="00A91CDA">
        <w:rPr>
          <w:rFonts w:ascii="Arial" w:eastAsia="ArialMT" w:hAnsi="Arial" w:cs="Arial" w:hint="eastAsia"/>
          <w:lang w:eastAsia="en-US"/>
        </w:rPr>
        <w:t>ś</w:t>
      </w:r>
      <w:r w:rsidR="00A91CDA" w:rsidRPr="00A91CDA">
        <w:rPr>
          <w:rFonts w:ascii="Arial" w:eastAsia="ArialMT" w:hAnsi="Arial" w:cs="Arial"/>
          <w:lang w:eastAsia="en-US"/>
        </w:rPr>
        <w:t>rednio z sali przedszkolnej. Dost</w:t>
      </w:r>
      <w:r w:rsidR="00A91CDA" w:rsidRPr="00A91CDA">
        <w:rPr>
          <w:rFonts w:ascii="Arial" w:eastAsia="ArialMT" w:hAnsi="Arial" w:cs="Arial" w:hint="eastAsia"/>
          <w:lang w:eastAsia="en-US"/>
        </w:rPr>
        <w:t>ę</w:t>
      </w:r>
      <w:r w:rsidR="00A91CDA" w:rsidRPr="00A91CDA">
        <w:rPr>
          <w:rFonts w:ascii="Arial" w:eastAsia="ArialMT" w:hAnsi="Arial" w:cs="Arial"/>
          <w:lang w:eastAsia="en-US"/>
        </w:rPr>
        <w:t>p dla w.c., dla osób niepe</w:t>
      </w:r>
      <w:r w:rsidR="00A91CDA" w:rsidRPr="00A91CDA">
        <w:rPr>
          <w:rFonts w:ascii="Arial" w:eastAsia="ArialMT" w:hAnsi="Arial" w:cs="Arial" w:hint="eastAsia"/>
          <w:lang w:eastAsia="en-US"/>
        </w:rPr>
        <w:t>ł</w:t>
      </w:r>
      <w:r w:rsidR="00A91CDA" w:rsidRPr="00A91CDA">
        <w:rPr>
          <w:rFonts w:ascii="Arial" w:eastAsia="ArialMT" w:hAnsi="Arial" w:cs="Arial"/>
          <w:lang w:eastAsia="en-US"/>
        </w:rPr>
        <w:t>nosprawnych zaprojektowano z</w:t>
      </w:r>
      <w:r w:rsidR="00506BB7">
        <w:rPr>
          <w:rFonts w:ascii="Arial" w:eastAsia="ArialMT" w:hAnsi="Arial" w:cs="Arial"/>
          <w:lang w:eastAsia="en-US"/>
        </w:rPr>
        <w:t> </w:t>
      </w:r>
      <w:r w:rsidR="00A91CDA" w:rsidRPr="00A91CDA">
        <w:rPr>
          <w:rFonts w:ascii="Arial" w:eastAsia="ArialMT" w:hAnsi="Arial" w:cs="Arial"/>
          <w:lang w:eastAsia="en-US"/>
        </w:rPr>
        <w:t xml:space="preserve"> komunikacji ogólnej. Z pomieszczenia w.c., dla osób niepe</w:t>
      </w:r>
      <w:r w:rsidR="00A91CDA" w:rsidRPr="00A91CDA">
        <w:rPr>
          <w:rFonts w:ascii="Arial" w:eastAsia="ArialMT" w:hAnsi="Arial" w:cs="Arial" w:hint="eastAsia"/>
          <w:lang w:eastAsia="en-US"/>
        </w:rPr>
        <w:t>ł</w:t>
      </w:r>
      <w:r w:rsidR="00A91CDA" w:rsidRPr="00A91CDA">
        <w:rPr>
          <w:rFonts w:ascii="Arial" w:eastAsia="ArialMT" w:hAnsi="Arial" w:cs="Arial"/>
          <w:lang w:eastAsia="en-US"/>
        </w:rPr>
        <w:t>nosprawnych b</w:t>
      </w:r>
      <w:r w:rsidR="00A91CDA" w:rsidRPr="00A91CDA">
        <w:rPr>
          <w:rFonts w:ascii="Arial" w:eastAsia="ArialMT" w:hAnsi="Arial" w:cs="Arial" w:hint="eastAsia"/>
          <w:lang w:eastAsia="en-US"/>
        </w:rPr>
        <w:t>ę</w:t>
      </w:r>
      <w:r w:rsidR="00A91CDA" w:rsidRPr="00A91CDA">
        <w:rPr>
          <w:rFonts w:ascii="Arial" w:eastAsia="ArialMT" w:hAnsi="Arial" w:cs="Arial"/>
          <w:lang w:eastAsia="en-US"/>
        </w:rPr>
        <w:t>dzie tak</w:t>
      </w:r>
      <w:r w:rsidR="00A91CDA" w:rsidRPr="00A91CDA">
        <w:rPr>
          <w:rFonts w:ascii="Arial" w:eastAsia="ArialMT" w:hAnsi="Arial" w:cs="Arial" w:hint="eastAsia"/>
          <w:lang w:eastAsia="en-US"/>
        </w:rPr>
        <w:t>ż</w:t>
      </w:r>
      <w:r w:rsidR="00A91CDA" w:rsidRPr="00A91CDA">
        <w:rPr>
          <w:rFonts w:ascii="Arial" w:eastAsia="ArialMT" w:hAnsi="Arial" w:cs="Arial"/>
          <w:lang w:eastAsia="en-US"/>
        </w:rPr>
        <w:t>e korzysta</w:t>
      </w:r>
      <w:r w:rsidR="00A91CDA" w:rsidRPr="00A91CDA">
        <w:rPr>
          <w:rFonts w:ascii="Arial" w:eastAsia="ArialMT" w:hAnsi="Arial" w:cs="Arial" w:hint="eastAsia"/>
          <w:lang w:eastAsia="en-US"/>
        </w:rPr>
        <w:t>ł</w:t>
      </w:r>
      <w:r w:rsidR="00A91CDA" w:rsidRPr="00A91CDA">
        <w:rPr>
          <w:rFonts w:ascii="Arial" w:eastAsia="ArialMT" w:hAnsi="Arial" w:cs="Arial"/>
          <w:lang w:eastAsia="en-US"/>
        </w:rPr>
        <w:t xml:space="preserve"> personel oddzia</w:t>
      </w:r>
      <w:r w:rsidR="00A91CDA" w:rsidRPr="00A91CDA">
        <w:rPr>
          <w:rFonts w:ascii="Arial" w:eastAsia="ArialMT" w:hAnsi="Arial" w:cs="Arial" w:hint="eastAsia"/>
          <w:lang w:eastAsia="en-US"/>
        </w:rPr>
        <w:t>ł</w:t>
      </w:r>
      <w:r w:rsidR="00A91CDA" w:rsidRPr="00A91CDA">
        <w:rPr>
          <w:rFonts w:ascii="Arial" w:eastAsia="ArialMT" w:hAnsi="Arial" w:cs="Arial"/>
          <w:lang w:eastAsia="en-US"/>
        </w:rPr>
        <w:t>u przedszkolnego dla 4 osób. Remont polega na wymianie ok</w:t>
      </w:r>
      <w:r w:rsidR="00A91CDA" w:rsidRPr="00A91CDA">
        <w:rPr>
          <w:rFonts w:ascii="Arial" w:eastAsia="ArialMT" w:hAnsi="Arial" w:cs="Arial" w:hint="eastAsia"/>
          <w:lang w:eastAsia="en-US"/>
        </w:rPr>
        <w:t>ł</w:t>
      </w:r>
      <w:r w:rsidR="00A91CDA" w:rsidRPr="00A91CDA">
        <w:rPr>
          <w:rFonts w:ascii="Arial" w:eastAsia="ArialMT" w:hAnsi="Arial" w:cs="Arial"/>
          <w:lang w:eastAsia="en-US"/>
        </w:rPr>
        <w:t xml:space="preserve">adzin </w:t>
      </w:r>
      <w:r w:rsidR="00A91CDA" w:rsidRPr="00A91CDA">
        <w:rPr>
          <w:rFonts w:ascii="Arial" w:eastAsia="ArialMT" w:hAnsi="Arial" w:cs="Arial" w:hint="eastAsia"/>
          <w:lang w:eastAsia="en-US"/>
        </w:rPr>
        <w:t>ś</w:t>
      </w:r>
      <w:r w:rsidR="00A91CDA" w:rsidRPr="00A91CDA">
        <w:rPr>
          <w:rFonts w:ascii="Arial" w:eastAsia="ArialMT" w:hAnsi="Arial" w:cs="Arial"/>
          <w:lang w:eastAsia="en-US"/>
        </w:rPr>
        <w:t>ciennych i posadzkowych, wymianie pionów kanalizacyjnych, wymianie stolarki drzwiowej, wewn</w:t>
      </w:r>
      <w:r w:rsidR="00A91CDA" w:rsidRPr="00A91CDA">
        <w:rPr>
          <w:rFonts w:ascii="Arial" w:eastAsia="ArialMT" w:hAnsi="Arial" w:cs="Arial" w:hint="eastAsia"/>
          <w:lang w:eastAsia="en-US"/>
        </w:rPr>
        <w:t>ę</w:t>
      </w:r>
      <w:r w:rsidR="00A91CDA" w:rsidRPr="00A91CDA">
        <w:rPr>
          <w:rFonts w:ascii="Arial" w:eastAsia="ArialMT" w:hAnsi="Arial" w:cs="Arial"/>
          <w:lang w:eastAsia="en-US"/>
        </w:rPr>
        <w:t>trznej, wymianie armatury sanitarnej, wymianie instalacji o</w:t>
      </w:r>
      <w:r w:rsidR="00A91CDA" w:rsidRPr="00A91CDA">
        <w:rPr>
          <w:rFonts w:ascii="Arial" w:eastAsia="ArialMT" w:hAnsi="Arial" w:cs="Arial" w:hint="eastAsia"/>
          <w:lang w:eastAsia="en-US"/>
        </w:rPr>
        <w:t>ś</w:t>
      </w:r>
      <w:r w:rsidR="00A91CDA" w:rsidRPr="00A91CDA">
        <w:rPr>
          <w:rFonts w:ascii="Arial" w:eastAsia="ArialMT" w:hAnsi="Arial" w:cs="Arial"/>
          <w:lang w:eastAsia="en-US"/>
        </w:rPr>
        <w:t>wietleniowej na typu Led. Ponadto remont polega na dostosowaniu wymiarów kabin w.c., do</w:t>
      </w:r>
      <w:r w:rsidR="00506BB7">
        <w:rPr>
          <w:rFonts w:ascii="Arial" w:eastAsia="ArialMT" w:hAnsi="Arial" w:cs="Arial"/>
          <w:lang w:eastAsia="en-US"/>
        </w:rPr>
        <w:t> </w:t>
      </w:r>
      <w:r w:rsidR="00A91CDA" w:rsidRPr="00A91CDA">
        <w:rPr>
          <w:rFonts w:ascii="Arial" w:eastAsia="ArialMT" w:hAnsi="Arial" w:cs="Arial"/>
          <w:lang w:eastAsia="en-US"/>
        </w:rPr>
        <w:t xml:space="preserve"> obowi</w:t>
      </w:r>
      <w:r w:rsidR="00A91CDA" w:rsidRPr="00A91CDA">
        <w:rPr>
          <w:rFonts w:ascii="Arial" w:eastAsia="ArialMT" w:hAnsi="Arial" w:cs="Arial" w:hint="eastAsia"/>
          <w:lang w:eastAsia="en-US"/>
        </w:rPr>
        <w:t>ą</w:t>
      </w:r>
      <w:r w:rsidR="00A91CDA" w:rsidRPr="00A91CDA">
        <w:rPr>
          <w:rFonts w:ascii="Arial" w:eastAsia="ArialMT" w:hAnsi="Arial" w:cs="Arial"/>
          <w:lang w:eastAsia="en-US"/>
        </w:rPr>
        <w:t>zuj</w:t>
      </w:r>
      <w:r w:rsidR="00A91CDA" w:rsidRPr="00A91CDA">
        <w:rPr>
          <w:rFonts w:ascii="Arial" w:eastAsia="ArialMT" w:hAnsi="Arial" w:cs="Arial" w:hint="eastAsia"/>
          <w:lang w:eastAsia="en-US"/>
        </w:rPr>
        <w:t>ą</w:t>
      </w:r>
      <w:r w:rsidR="00A91CDA" w:rsidRPr="00A91CDA">
        <w:rPr>
          <w:rFonts w:ascii="Arial" w:eastAsia="ArialMT" w:hAnsi="Arial" w:cs="Arial"/>
          <w:lang w:eastAsia="en-US"/>
        </w:rPr>
        <w:t>cych przepisów, norm, warunków technicznych i wymogów higieniczno-sanitarnych. Remont polega również na poprawieniu wentylacji pomieszcze</w:t>
      </w:r>
      <w:r w:rsidR="00A91CDA" w:rsidRPr="00A91CDA">
        <w:rPr>
          <w:rFonts w:ascii="Arial" w:eastAsia="ArialMT" w:hAnsi="Arial" w:cs="Arial" w:hint="eastAsia"/>
          <w:lang w:eastAsia="en-US"/>
        </w:rPr>
        <w:t>ń</w:t>
      </w:r>
      <w:r w:rsidR="00A91CDA" w:rsidRPr="00A91CDA">
        <w:rPr>
          <w:rFonts w:ascii="Arial" w:eastAsia="ArialMT" w:hAnsi="Arial" w:cs="Arial"/>
          <w:lang w:eastAsia="en-US"/>
        </w:rPr>
        <w:t xml:space="preserve"> poprzez zaprojektowanie nowej wentylacji i zastosowanie tak zwanej wentylacji hybrydowej poprzez zamontowanie w miejscu kratek wentylacyjnych usytuowanych pod sufitem wentylatorów wyci</w:t>
      </w:r>
      <w:r w:rsidR="00A91CDA" w:rsidRPr="00A91CDA">
        <w:rPr>
          <w:rFonts w:ascii="Arial" w:eastAsia="ArialMT" w:hAnsi="Arial" w:cs="Arial" w:hint="eastAsia"/>
          <w:lang w:eastAsia="en-US"/>
        </w:rPr>
        <w:t>ą</w:t>
      </w:r>
      <w:r w:rsidR="00A91CDA" w:rsidRPr="00A91CDA">
        <w:rPr>
          <w:rFonts w:ascii="Arial" w:eastAsia="ArialMT" w:hAnsi="Arial" w:cs="Arial"/>
          <w:lang w:eastAsia="en-US"/>
        </w:rPr>
        <w:t>gowych o wydajno</w:t>
      </w:r>
      <w:r w:rsidR="00A91CDA" w:rsidRPr="00A91CDA">
        <w:rPr>
          <w:rFonts w:ascii="Arial" w:eastAsia="ArialMT" w:hAnsi="Arial" w:cs="Arial" w:hint="eastAsia"/>
          <w:lang w:eastAsia="en-US"/>
        </w:rPr>
        <w:t>ś</w:t>
      </w:r>
      <w:r w:rsidR="00A91CDA" w:rsidRPr="00A91CDA">
        <w:rPr>
          <w:rFonts w:ascii="Arial" w:eastAsia="ArialMT" w:hAnsi="Arial" w:cs="Arial"/>
          <w:lang w:eastAsia="en-US"/>
        </w:rPr>
        <w:t>ci 50 dm3/h, które uruchamiane b</w:t>
      </w:r>
      <w:r w:rsidR="00A91CDA" w:rsidRPr="00A91CDA">
        <w:rPr>
          <w:rFonts w:ascii="Arial" w:eastAsia="ArialMT" w:hAnsi="Arial" w:cs="Arial" w:hint="eastAsia"/>
          <w:lang w:eastAsia="en-US"/>
        </w:rPr>
        <w:t>ę</w:t>
      </w:r>
      <w:r w:rsidR="00A91CDA" w:rsidRPr="00A91CDA">
        <w:rPr>
          <w:rFonts w:ascii="Arial" w:eastAsia="ArialMT" w:hAnsi="Arial" w:cs="Arial"/>
          <w:lang w:eastAsia="en-US"/>
        </w:rPr>
        <w:t>d</w:t>
      </w:r>
      <w:r w:rsidR="00A91CDA" w:rsidRPr="00A91CDA">
        <w:rPr>
          <w:rFonts w:ascii="Arial" w:eastAsia="ArialMT" w:hAnsi="Arial" w:cs="Arial" w:hint="eastAsia"/>
          <w:lang w:eastAsia="en-US"/>
        </w:rPr>
        <w:t>ą</w:t>
      </w:r>
      <w:r w:rsidR="00A91CDA" w:rsidRPr="00A91CDA">
        <w:rPr>
          <w:rFonts w:ascii="Arial" w:eastAsia="ArialMT" w:hAnsi="Arial" w:cs="Arial"/>
          <w:lang w:eastAsia="en-US"/>
        </w:rPr>
        <w:t xml:space="preserve"> za pomoc</w:t>
      </w:r>
      <w:r w:rsidR="00A91CDA" w:rsidRPr="00A91CDA">
        <w:rPr>
          <w:rFonts w:ascii="Arial" w:eastAsia="ArialMT" w:hAnsi="Arial" w:cs="Arial" w:hint="eastAsia"/>
          <w:lang w:eastAsia="en-US"/>
        </w:rPr>
        <w:t>ą</w:t>
      </w:r>
      <w:r w:rsidR="00A91CDA" w:rsidRPr="00A91CDA">
        <w:rPr>
          <w:rFonts w:ascii="Arial" w:eastAsia="ArialMT" w:hAnsi="Arial" w:cs="Arial"/>
          <w:lang w:eastAsia="en-US"/>
        </w:rPr>
        <w:t xml:space="preserve"> czujki ruchu lub razem wraz z w</w:t>
      </w:r>
      <w:r w:rsidR="00A91CDA" w:rsidRPr="00A91CDA">
        <w:rPr>
          <w:rFonts w:ascii="Arial" w:eastAsia="ArialMT" w:hAnsi="Arial" w:cs="Arial" w:hint="eastAsia"/>
          <w:lang w:eastAsia="en-US"/>
        </w:rPr>
        <w:t>łą</w:t>
      </w:r>
      <w:r w:rsidR="00A91CDA" w:rsidRPr="00A91CDA">
        <w:rPr>
          <w:rFonts w:ascii="Arial" w:eastAsia="ArialMT" w:hAnsi="Arial" w:cs="Arial"/>
          <w:lang w:eastAsia="en-US"/>
        </w:rPr>
        <w:t>czeniem o</w:t>
      </w:r>
      <w:r w:rsidR="00A91CDA" w:rsidRPr="00A91CDA">
        <w:rPr>
          <w:rFonts w:ascii="Arial" w:eastAsia="ArialMT" w:hAnsi="Arial" w:cs="Arial" w:hint="eastAsia"/>
          <w:lang w:eastAsia="en-US"/>
        </w:rPr>
        <w:t>ś</w:t>
      </w:r>
      <w:r w:rsidR="00A91CDA" w:rsidRPr="00A91CDA">
        <w:rPr>
          <w:rFonts w:ascii="Arial" w:eastAsia="ArialMT" w:hAnsi="Arial" w:cs="Arial"/>
          <w:lang w:eastAsia="en-US"/>
        </w:rPr>
        <w:t xml:space="preserve">wietlenia. Remont polega na wyburzeniu murowanych, niektórych </w:t>
      </w:r>
      <w:r w:rsidR="00A91CDA" w:rsidRPr="00A91CDA">
        <w:rPr>
          <w:rFonts w:ascii="Arial" w:eastAsia="ArialMT" w:hAnsi="Arial" w:cs="Arial" w:hint="eastAsia"/>
          <w:lang w:eastAsia="en-US"/>
        </w:rPr>
        <w:t>ś</w:t>
      </w:r>
      <w:r w:rsidR="00A91CDA" w:rsidRPr="00A91CDA">
        <w:rPr>
          <w:rFonts w:ascii="Arial" w:eastAsia="ArialMT" w:hAnsi="Arial" w:cs="Arial"/>
          <w:lang w:eastAsia="en-US"/>
        </w:rPr>
        <w:t>cianek dzia</w:t>
      </w:r>
      <w:r w:rsidR="00A91CDA" w:rsidRPr="00A91CDA">
        <w:rPr>
          <w:rFonts w:ascii="Arial" w:eastAsia="ArialMT" w:hAnsi="Arial" w:cs="Arial" w:hint="eastAsia"/>
          <w:lang w:eastAsia="en-US"/>
        </w:rPr>
        <w:t>ł</w:t>
      </w:r>
      <w:r w:rsidR="00A91CDA" w:rsidRPr="00A91CDA">
        <w:rPr>
          <w:rFonts w:ascii="Arial" w:eastAsia="ArialMT" w:hAnsi="Arial" w:cs="Arial"/>
          <w:lang w:eastAsia="en-US"/>
        </w:rPr>
        <w:t>owych, zabudowy istniej</w:t>
      </w:r>
      <w:r w:rsidR="00A91CDA" w:rsidRPr="00A91CDA">
        <w:rPr>
          <w:rFonts w:ascii="Arial" w:eastAsia="ArialMT" w:hAnsi="Arial" w:cs="Arial" w:hint="eastAsia"/>
          <w:lang w:eastAsia="en-US"/>
        </w:rPr>
        <w:t>ą</w:t>
      </w:r>
      <w:r w:rsidR="00A91CDA" w:rsidRPr="00A91CDA">
        <w:rPr>
          <w:rFonts w:ascii="Arial" w:eastAsia="ArialMT" w:hAnsi="Arial" w:cs="Arial"/>
          <w:lang w:eastAsia="en-US"/>
        </w:rPr>
        <w:t>cych i projektowanych pionów kanalizacyjnych. Ze wzgl</w:t>
      </w:r>
      <w:r w:rsidR="00A91CDA" w:rsidRPr="00A91CDA">
        <w:rPr>
          <w:rFonts w:ascii="Arial" w:eastAsia="ArialMT" w:hAnsi="Arial" w:cs="Arial" w:hint="eastAsia"/>
          <w:lang w:eastAsia="en-US"/>
        </w:rPr>
        <w:t>ę</w:t>
      </w:r>
      <w:r w:rsidR="00A91CDA" w:rsidRPr="00A91CDA">
        <w:rPr>
          <w:rFonts w:ascii="Arial" w:eastAsia="ArialMT" w:hAnsi="Arial" w:cs="Arial"/>
          <w:lang w:eastAsia="en-US"/>
        </w:rPr>
        <w:t>du na przebudow</w:t>
      </w:r>
      <w:r w:rsidR="00A91CDA" w:rsidRPr="00A91CDA">
        <w:rPr>
          <w:rFonts w:ascii="Arial" w:eastAsia="ArialMT" w:hAnsi="Arial" w:cs="Arial" w:hint="eastAsia"/>
          <w:lang w:eastAsia="en-US"/>
        </w:rPr>
        <w:t>ę</w:t>
      </w:r>
      <w:r w:rsidR="00A91CDA" w:rsidRPr="00A91CDA">
        <w:rPr>
          <w:rFonts w:ascii="Arial" w:eastAsia="ArialMT" w:hAnsi="Arial" w:cs="Arial"/>
          <w:lang w:eastAsia="en-US"/>
        </w:rPr>
        <w:t xml:space="preserve"> instalacji kanalizacji sanitarnej oraz zimnej wody u</w:t>
      </w:r>
      <w:r w:rsidR="00A91CDA" w:rsidRPr="00A91CDA">
        <w:rPr>
          <w:rFonts w:ascii="Arial" w:eastAsia="ArialMT" w:hAnsi="Arial" w:cs="Arial" w:hint="eastAsia"/>
          <w:lang w:eastAsia="en-US"/>
        </w:rPr>
        <w:t>ż</w:t>
      </w:r>
      <w:r w:rsidR="00A91CDA" w:rsidRPr="00A91CDA">
        <w:rPr>
          <w:rFonts w:ascii="Arial" w:eastAsia="ArialMT" w:hAnsi="Arial" w:cs="Arial"/>
          <w:lang w:eastAsia="en-US"/>
        </w:rPr>
        <w:t>ytkowej, zaprojektowano przebudow</w:t>
      </w:r>
      <w:r w:rsidR="00A91CDA" w:rsidRPr="00A91CDA">
        <w:rPr>
          <w:rFonts w:ascii="Arial" w:eastAsia="ArialMT" w:hAnsi="Arial" w:cs="Arial" w:hint="eastAsia"/>
          <w:lang w:eastAsia="en-US"/>
        </w:rPr>
        <w:t>ę</w:t>
      </w:r>
      <w:r w:rsidR="00A91CDA" w:rsidRPr="00A91CDA">
        <w:rPr>
          <w:rFonts w:ascii="Arial" w:eastAsia="ArialMT" w:hAnsi="Arial" w:cs="Arial"/>
          <w:lang w:eastAsia="en-US"/>
        </w:rPr>
        <w:t xml:space="preserve"> istniej</w:t>
      </w:r>
      <w:r w:rsidR="00A91CDA" w:rsidRPr="00A91CDA">
        <w:rPr>
          <w:rFonts w:ascii="Arial" w:eastAsia="ArialMT" w:hAnsi="Arial" w:cs="Arial" w:hint="eastAsia"/>
          <w:lang w:eastAsia="en-US"/>
        </w:rPr>
        <w:t>ą</w:t>
      </w:r>
      <w:r w:rsidR="00A91CDA" w:rsidRPr="00A91CDA">
        <w:rPr>
          <w:rFonts w:ascii="Arial" w:eastAsia="ArialMT" w:hAnsi="Arial" w:cs="Arial"/>
          <w:lang w:eastAsia="en-US"/>
        </w:rPr>
        <w:t>cej posadzki w</w:t>
      </w:r>
      <w:r w:rsidR="00506BB7">
        <w:rPr>
          <w:rFonts w:ascii="Arial" w:eastAsia="ArialMT" w:hAnsi="Arial" w:cs="Arial"/>
          <w:lang w:eastAsia="en-US"/>
        </w:rPr>
        <w:t> </w:t>
      </w:r>
      <w:r w:rsidR="00A91CDA" w:rsidRPr="00A91CDA">
        <w:rPr>
          <w:rFonts w:ascii="Arial" w:eastAsia="ArialMT" w:hAnsi="Arial" w:cs="Arial"/>
          <w:lang w:eastAsia="en-US"/>
        </w:rPr>
        <w:t xml:space="preserve"> pomieszczeniu w.c. Remont polega również na wykonanie nowych sufitów podwieszonych typu kasetonowego na konstrukcji metalowej, systemowej, aluminiowej, których wype</w:t>
      </w:r>
      <w:r w:rsidR="00A91CDA" w:rsidRPr="00A91CDA">
        <w:rPr>
          <w:rFonts w:ascii="Arial" w:eastAsia="ArialMT" w:hAnsi="Arial" w:cs="Arial" w:hint="eastAsia"/>
          <w:lang w:eastAsia="en-US"/>
        </w:rPr>
        <w:t>ł</w:t>
      </w:r>
      <w:r w:rsidR="00A91CDA" w:rsidRPr="00A91CDA">
        <w:rPr>
          <w:rFonts w:ascii="Arial" w:eastAsia="ArialMT" w:hAnsi="Arial" w:cs="Arial"/>
          <w:lang w:eastAsia="en-US"/>
        </w:rPr>
        <w:t>nieniem b</w:t>
      </w:r>
      <w:r w:rsidR="00A91CDA" w:rsidRPr="00A91CDA">
        <w:rPr>
          <w:rFonts w:ascii="Arial" w:eastAsia="ArialMT" w:hAnsi="Arial" w:cs="Arial" w:hint="eastAsia"/>
          <w:lang w:eastAsia="en-US"/>
        </w:rPr>
        <w:t>ę</w:t>
      </w:r>
      <w:r w:rsidR="00A91CDA" w:rsidRPr="00A91CDA">
        <w:rPr>
          <w:rFonts w:ascii="Arial" w:eastAsia="ArialMT" w:hAnsi="Arial" w:cs="Arial"/>
          <w:lang w:eastAsia="en-US"/>
        </w:rPr>
        <w:t>d</w:t>
      </w:r>
      <w:r w:rsidR="00A91CDA" w:rsidRPr="00A91CDA">
        <w:rPr>
          <w:rFonts w:ascii="Arial" w:eastAsia="ArialMT" w:hAnsi="Arial" w:cs="Arial" w:hint="eastAsia"/>
          <w:lang w:eastAsia="en-US"/>
        </w:rPr>
        <w:t>ą</w:t>
      </w:r>
      <w:r w:rsidR="00A91CDA" w:rsidRPr="00A91CDA">
        <w:rPr>
          <w:rFonts w:ascii="Arial" w:eastAsia="ArialMT" w:hAnsi="Arial" w:cs="Arial"/>
          <w:lang w:eastAsia="en-US"/>
        </w:rPr>
        <w:t xml:space="preserve"> p</w:t>
      </w:r>
      <w:r w:rsidR="00A91CDA" w:rsidRPr="00A91CDA">
        <w:rPr>
          <w:rFonts w:ascii="Arial" w:eastAsia="ArialMT" w:hAnsi="Arial" w:cs="Arial" w:hint="eastAsia"/>
          <w:lang w:eastAsia="en-US"/>
        </w:rPr>
        <w:t>ł</w:t>
      </w:r>
      <w:r w:rsidR="00A91CDA" w:rsidRPr="00A91CDA">
        <w:rPr>
          <w:rFonts w:ascii="Arial" w:eastAsia="ArialMT" w:hAnsi="Arial" w:cs="Arial"/>
          <w:lang w:eastAsia="en-US"/>
        </w:rPr>
        <w:t xml:space="preserve">yty z włókien mineralnych. </w:t>
      </w:r>
    </w:p>
    <w:p w14:paraId="7A014BCD" w14:textId="77777777" w:rsidR="00D05BE0" w:rsidRPr="00D05BE0" w:rsidRDefault="00D05BE0" w:rsidP="003253B2">
      <w:pPr>
        <w:autoSpaceDE w:val="0"/>
        <w:autoSpaceDN w:val="0"/>
        <w:adjustRightInd w:val="0"/>
        <w:ind w:right="-22"/>
        <w:rPr>
          <w:rFonts w:ascii="Arial" w:hAnsi="Arial" w:cs="Arial"/>
          <w:bCs/>
          <w:noProof/>
          <w:shd w:val="clear" w:color="auto" w:fill="FFFFFF"/>
        </w:rPr>
      </w:pPr>
    </w:p>
    <w:p w14:paraId="53FD0EB3" w14:textId="1CEBF162" w:rsidR="00EF3E01" w:rsidRDefault="00EF3E01" w:rsidP="00284125">
      <w:pPr>
        <w:autoSpaceDE w:val="0"/>
        <w:autoSpaceDN w:val="0"/>
        <w:adjustRightInd w:val="0"/>
        <w:ind w:left="426" w:right="-22"/>
        <w:rPr>
          <w:rFonts w:ascii="Arial" w:hAnsi="Arial" w:cs="Arial"/>
          <w:bCs/>
          <w:noProof/>
          <w:shd w:val="clear" w:color="auto" w:fill="FFFFFF"/>
        </w:rPr>
      </w:pPr>
      <w:r w:rsidRPr="00784619">
        <w:rPr>
          <w:rFonts w:ascii="Arial" w:hAnsi="Arial" w:cs="Arial"/>
          <w:b/>
          <w:noProof/>
          <w:shd w:val="clear" w:color="auto" w:fill="FFFFFF"/>
        </w:rPr>
        <w:t>Część III:</w:t>
      </w:r>
      <w:r w:rsidRPr="00EF3E01">
        <w:rPr>
          <w:rFonts w:ascii="Arial" w:hAnsi="Arial" w:cs="Arial"/>
          <w:bCs/>
          <w:noProof/>
          <w:shd w:val="clear" w:color="auto" w:fill="FFFFFF"/>
        </w:rPr>
        <w:t xml:space="preserve"> Remont, przebudowa sanitariatów w budynku Zespołu Szkó</w:t>
      </w:r>
      <w:r w:rsidR="00284125">
        <w:rPr>
          <w:rFonts w:ascii="Arial" w:hAnsi="Arial" w:cs="Arial"/>
          <w:bCs/>
          <w:noProof/>
          <w:shd w:val="clear" w:color="auto" w:fill="FFFFFF"/>
        </w:rPr>
        <w:t>ł im. Jana Pawła II w Łebieniu.</w:t>
      </w:r>
    </w:p>
    <w:p w14:paraId="7828AA01" w14:textId="2760D528" w:rsidR="00132EC9" w:rsidRDefault="00132EC9" w:rsidP="00132EC9">
      <w:pPr>
        <w:autoSpaceDE w:val="0"/>
        <w:autoSpaceDN w:val="0"/>
        <w:adjustRightInd w:val="0"/>
        <w:spacing w:line="276" w:lineRule="auto"/>
        <w:ind w:left="426"/>
        <w:jc w:val="both"/>
        <w:rPr>
          <w:rFonts w:ascii="Arial" w:eastAsia="ArialMT" w:hAnsi="Arial" w:cs="Arial"/>
          <w:lang w:eastAsia="en-US"/>
        </w:rPr>
      </w:pPr>
      <w:r w:rsidRPr="00132EC9">
        <w:rPr>
          <w:rFonts w:ascii="Arial" w:eastAsia="ArialMT" w:hAnsi="Arial" w:cs="Arial"/>
          <w:lang w:eastAsia="en-US"/>
        </w:rPr>
        <w:t>W cz</w:t>
      </w:r>
      <w:r w:rsidRPr="00132EC9">
        <w:rPr>
          <w:rFonts w:ascii="Arial" w:eastAsia="ArialMT" w:hAnsi="Arial" w:cs="Arial" w:hint="eastAsia"/>
          <w:lang w:eastAsia="en-US"/>
        </w:rPr>
        <w:t>ęś</w:t>
      </w:r>
      <w:r w:rsidRPr="00132EC9">
        <w:rPr>
          <w:rFonts w:ascii="Arial" w:eastAsia="ArialMT" w:hAnsi="Arial" w:cs="Arial"/>
          <w:lang w:eastAsia="en-US"/>
        </w:rPr>
        <w:t>ci podpiwniczonej projektuje si</w:t>
      </w:r>
      <w:r w:rsidRPr="00132EC9">
        <w:rPr>
          <w:rFonts w:ascii="Arial" w:eastAsia="ArialMT" w:hAnsi="Arial" w:cs="Arial" w:hint="eastAsia"/>
          <w:lang w:eastAsia="en-US"/>
        </w:rPr>
        <w:t>ę</w:t>
      </w:r>
      <w:r w:rsidRPr="00132EC9">
        <w:rPr>
          <w:rFonts w:ascii="Arial" w:eastAsia="ArialMT" w:hAnsi="Arial" w:cs="Arial"/>
          <w:lang w:eastAsia="en-US"/>
        </w:rPr>
        <w:t xml:space="preserve"> remont i przebudow</w:t>
      </w:r>
      <w:r w:rsidRPr="00132EC9">
        <w:rPr>
          <w:rFonts w:ascii="Arial" w:eastAsia="ArialMT" w:hAnsi="Arial" w:cs="Arial" w:hint="eastAsia"/>
          <w:lang w:eastAsia="en-US"/>
        </w:rPr>
        <w:t>ę</w:t>
      </w:r>
      <w:r w:rsidRPr="00132EC9">
        <w:rPr>
          <w:rFonts w:ascii="Arial" w:eastAsia="ArialMT" w:hAnsi="Arial" w:cs="Arial"/>
          <w:lang w:eastAsia="en-US"/>
        </w:rPr>
        <w:t xml:space="preserve"> istniej</w:t>
      </w:r>
      <w:r w:rsidRPr="00132EC9">
        <w:rPr>
          <w:rFonts w:ascii="Arial" w:eastAsia="ArialMT" w:hAnsi="Arial" w:cs="Arial" w:hint="eastAsia"/>
          <w:lang w:eastAsia="en-US"/>
        </w:rPr>
        <w:t>ą</w:t>
      </w:r>
      <w:r w:rsidR="00E6507E">
        <w:rPr>
          <w:rFonts w:ascii="Arial" w:eastAsia="ArialMT" w:hAnsi="Arial" w:cs="Arial"/>
          <w:lang w:eastAsia="en-US"/>
        </w:rPr>
        <w:t>cego pomieszczenia w.c.</w:t>
      </w:r>
      <w:r w:rsidRPr="00132EC9">
        <w:rPr>
          <w:rFonts w:ascii="Arial" w:eastAsia="ArialMT" w:hAnsi="Arial" w:cs="Arial"/>
          <w:lang w:eastAsia="en-US"/>
        </w:rPr>
        <w:t xml:space="preserve"> dla chłopców szko</w:t>
      </w:r>
      <w:r w:rsidRPr="00132EC9">
        <w:rPr>
          <w:rFonts w:ascii="Arial" w:eastAsia="ArialMT" w:hAnsi="Arial" w:cs="Arial" w:hint="eastAsia"/>
          <w:lang w:eastAsia="en-US"/>
        </w:rPr>
        <w:t>ł</w:t>
      </w:r>
      <w:r w:rsidRPr="00132EC9">
        <w:rPr>
          <w:rFonts w:ascii="Arial" w:eastAsia="ArialMT" w:hAnsi="Arial" w:cs="Arial"/>
          <w:lang w:eastAsia="en-US"/>
        </w:rPr>
        <w:t>y podstawowej wraz pr</w:t>
      </w:r>
      <w:r w:rsidR="00E6507E">
        <w:rPr>
          <w:rFonts w:ascii="Arial" w:eastAsia="ArialMT" w:hAnsi="Arial" w:cs="Arial"/>
          <w:lang w:eastAsia="en-US"/>
        </w:rPr>
        <w:t>ojektowanym pomieszczeniem w.c.</w:t>
      </w:r>
      <w:r w:rsidRPr="00132EC9">
        <w:rPr>
          <w:rFonts w:ascii="Arial" w:eastAsia="ArialMT" w:hAnsi="Arial" w:cs="Arial"/>
          <w:lang w:eastAsia="en-US"/>
        </w:rPr>
        <w:t xml:space="preserve"> dla osób niepe</w:t>
      </w:r>
      <w:r w:rsidRPr="00132EC9">
        <w:rPr>
          <w:rFonts w:ascii="Arial" w:eastAsia="ArialMT" w:hAnsi="Arial" w:cs="Arial" w:hint="eastAsia"/>
          <w:lang w:eastAsia="en-US"/>
        </w:rPr>
        <w:t>ł</w:t>
      </w:r>
      <w:r w:rsidRPr="00132EC9">
        <w:rPr>
          <w:rFonts w:ascii="Arial" w:eastAsia="ArialMT" w:hAnsi="Arial" w:cs="Arial"/>
          <w:lang w:eastAsia="en-US"/>
        </w:rPr>
        <w:t>nosprawnych i o ograniczonej zdolno</w:t>
      </w:r>
      <w:r w:rsidRPr="00132EC9">
        <w:rPr>
          <w:rFonts w:ascii="Arial" w:eastAsia="ArialMT" w:hAnsi="Arial" w:cs="Arial" w:hint="eastAsia"/>
          <w:lang w:eastAsia="en-US"/>
        </w:rPr>
        <w:t>ś</w:t>
      </w:r>
      <w:r w:rsidRPr="00132EC9">
        <w:rPr>
          <w:rFonts w:ascii="Arial" w:eastAsia="ArialMT" w:hAnsi="Arial" w:cs="Arial"/>
          <w:lang w:eastAsia="en-US"/>
        </w:rPr>
        <w:t>ci poruszania si</w:t>
      </w:r>
      <w:r w:rsidRPr="00132EC9">
        <w:rPr>
          <w:rFonts w:ascii="Arial" w:eastAsia="ArialMT" w:hAnsi="Arial" w:cs="Arial" w:hint="eastAsia"/>
          <w:lang w:eastAsia="en-US"/>
        </w:rPr>
        <w:t>ę</w:t>
      </w:r>
      <w:r w:rsidRPr="00132EC9">
        <w:rPr>
          <w:rFonts w:ascii="Arial" w:eastAsia="ArialMT" w:hAnsi="Arial" w:cs="Arial"/>
          <w:lang w:eastAsia="en-US"/>
        </w:rPr>
        <w:t>. Na parterze projektuje si</w:t>
      </w:r>
      <w:r w:rsidRPr="00132EC9">
        <w:rPr>
          <w:rFonts w:ascii="Arial" w:eastAsia="ArialMT" w:hAnsi="Arial" w:cs="Arial" w:hint="eastAsia"/>
          <w:lang w:eastAsia="en-US"/>
        </w:rPr>
        <w:t>ę</w:t>
      </w:r>
      <w:r w:rsidRPr="00132EC9">
        <w:rPr>
          <w:rFonts w:ascii="Arial" w:eastAsia="ArialMT" w:hAnsi="Arial" w:cs="Arial"/>
          <w:lang w:eastAsia="en-US"/>
        </w:rPr>
        <w:t xml:space="preserve"> remont i przebudow</w:t>
      </w:r>
      <w:r w:rsidRPr="00132EC9">
        <w:rPr>
          <w:rFonts w:ascii="Arial" w:eastAsia="ArialMT" w:hAnsi="Arial" w:cs="Arial" w:hint="eastAsia"/>
          <w:lang w:eastAsia="en-US"/>
        </w:rPr>
        <w:t>ę</w:t>
      </w:r>
      <w:r w:rsidR="00E6507E">
        <w:rPr>
          <w:rFonts w:ascii="Arial" w:eastAsia="ArialMT" w:hAnsi="Arial" w:cs="Arial"/>
          <w:lang w:eastAsia="en-US"/>
        </w:rPr>
        <w:t xml:space="preserve"> pomieszczenia w.c.</w:t>
      </w:r>
      <w:r w:rsidRPr="00132EC9">
        <w:rPr>
          <w:rFonts w:ascii="Arial" w:eastAsia="ArialMT" w:hAnsi="Arial" w:cs="Arial"/>
          <w:lang w:eastAsia="en-US"/>
        </w:rPr>
        <w:t xml:space="preserve"> dla dzieci prze</w:t>
      </w:r>
      <w:r w:rsidR="00E6507E">
        <w:rPr>
          <w:rFonts w:ascii="Arial" w:eastAsia="ArialMT" w:hAnsi="Arial" w:cs="Arial"/>
          <w:lang w:eastAsia="en-US"/>
        </w:rPr>
        <w:t>dszkolnych i pomieszczenia w.c.</w:t>
      </w:r>
      <w:r w:rsidRPr="00132EC9">
        <w:rPr>
          <w:rFonts w:ascii="Arial" w:eastAsia="ArialMT" w:hAnsi="Arial" w:cs="Arial"/>
          <w:lang w:eastAsia="en-US"/>
        </w:rPr>
        <w:t xml:space="preserve"> dla personelu szko</w:t>
      </w:r>
      <w:r w:rsidRPr="00132EC9">
        <w:rPr>
          <w:rFonts w:ascii="Arial" w:eastAsia="ArialMT" w:hAnsi="Arial" w:cs="Arial" w:hint="eastAsia"/>
          <w:lang w:eastAsia="en-US"/>
        </w:rPr>
        <w:t>ł</w:t>
      </w:r>
      <w:r w:rsidRPr="00132EC9">
        <w:rPr>
          <w:rFonts w:ascii="Arial" w:eastAsia="ArialMT" w:hAnsi="Arial" w:cs="Arial"/>
          <w:lang w:eastAsia="en-US"/>
        </w:rPr>
        <w:t>y. Projektowany remont i przebudowa istniej</w:t>
      </w:r>
      <w:r w:rsidRPr="00132EC9">
        <w:rPr>
          <w:rFonts w:ascii="Arial" w:eastAsia="ArialMT" w:hAnsi="Arial" w:cs="Arial" w:hint="eastAsia"/>
          <w:lang w:eastAsia="en-US"/>
        </w:rPr>
        <w:t>ą</w:t>
      </w:r>
      <w:r w:rsidRPr="00132EC9">
        <w:rPr>
          <w:rFonts w:ascii="Arial" w:eastAsia="ArialMT" w:hAnsi="Arial" w:cs="Arial"/>
          <w:lang w:eastAsia="en-US"/>
        </w:rPr>
        <w:t>cych pomieszcze</w:t>
      </w:r>
      <w:r w:rsidRPr="00132EC9">
        <w:rPr>
          <w:rFonts w:ascii="Arial" w:eastAsia="ArialMT" w:hAnsi="Arial" w:cs="Arial" w:hint="eastAsia"/>
          <w:lang w:eastAsia="en-US"/>
        </w:rPr>
        <w:t>ń</w:t>
      </w:r>
      <w:r w:rsidRPr="00132EC9">
        <w:rPr>
          <w:rFonts w:ascii="Arial" w:eastAsia="ArialMT" w:hAnsi="Arial" w:cs="Arial"/>
          <w:lang w:eastAsia="en-US"/>
        </w:rPr>
        <w:t xml:space="preserve"> sanitariatów</w:t>
      </w:r>
      <w:r>
        <w:rPr>
          <w:rFonts w:ascii="Arial" w:eastAsia="ArialMT" w:hAnsi="Arial" w:cs="Arial"/>
          <w:lang w:eastAsia="en-US"/>
        </w:rPr>
        <w:t xml:space="preserve"> </w:t>
      </w:r>
      <w:r w:rsidRPr="00132EC9">
        <w:rPr>
          <w:rFonts w:ascii="Arial" w:eastAsia="ArialMT" w:hAnsi="Arial" w:cs="Arial"/>
          <w:lang w:eastAsia="en-US"/>
        </w:rPr>
        <w:t>w cz</w:t>
      </w:r>
      <w:r w:rsidRPr="00132EC9">
        <w:rPr>
          <w:rFonts w:ascii="Arial" w:eastAsia="ArialMT" w:hAnsi="Arial" w:cs="Arial" w:hint="eastAsia"/>
          <w:lang w:eastAsia="en-US"/>
        </w:rPr>
        <w:t>ęś</w:t>
      </w:r>
      <w:r w:rsidRPr="00132EC9">
        <w:rPr>
          <w:rFonts w:ascii="Arial" w:eastAsia="ArialMT" w:hAnsi="Arial" w:cs="Arial"/>
          <w:lang w:eastAsia="en-US"/>
        </w:rPr>
        <w:t>ci podpiwniczonej i na parterze w istniej</w:t>
      </w:r>
      <w:r w:rsidRPr="00132EC9">
        <w:rPr>
          <w:rFonts w:ascii="Arial" w:eastAsia="ArialMT" w:hAnsi="Arial" w:cs="Arial" w:hint="eastAsia"/>
          <w:lang w:eastAsia="en-US"/>
        </w:rPr>
        <w:t>ą</w:t>
      </w:r>
      <w:r w:rsidRPr="00132EC9">
        <w:rPr>
          <w:rFonts w:ascii="Arial" w:eastAsia="ArialMT" w:hAnsi="Arial" w:cs="Arial"/>
          <w:lang w:eastAsia="en-US"/>
        </w:rPr>
        <w:t>cym budynku Zespo</w:t>
      </w:r>
      <w:r w:rsidRPr="00132EC9">
        <w:rPr>
          <w:rFonts w:ascii="Arial" w:eastAsia="ArialMT" w:hAnsi="Arial" w:cs="Arial" w:hint="eastAsia"/>
          <w:lang w:eastAsia="en-US"/>
        </w:rPr>
        <w:t>ł</w:t>
      </w:r>
      <w:r w:rsidRPr="00132EC9">
        <w:rPr>
          <w:rFonts w:ascii="Arial" w:eastAsia="ArialMT" w:hAnsi="Arial" w:cs="Arial"/>
          <w:lang w:eastAsia="en-US"/>
        </w:rPr>
        <w:t xml:space="preserve">u Szkół w </w:t>
      </w:r>
      <w:r w:rsidRPr="00132EC9">
        <w:rPr>
          <w:rFonts w:ascii="Arial" w:eastAsia="ArialMT" w:hAnsi="Arial" w:cs="Arial" w:hint="eastAsia"/>
          <w:lang w:eastAsia="en-US"/>
        </w:rPr>
        <w:t>Ł</w:t>
      </w:r>
      <w:r w:rsidRPr="00132EC9">
        <w:rPr>
          <w:rFonts w:ascii="Arial" w:eastAsia="ArialMT" w:hAnsi="Arial" w:cs="Arial"/>
          <w:lang w:eastAsia="en-US"/>
        </w:rPr>
        <w:t>ebieniu im. Jana Paw</w:t>
      </w:r>
      <w:r w:rsidRPr="00132EC9">
        <w:rPr>
          <w:rFonts w:ascii="Arial" w:eastAsia="ArialMT" w:hAnsi="Arial" w:cs="Arial" w:hint="eastAsia"/>
          <w:lang w:eastAsia="en-US"/>
        </w:rPr>
        <w:t>ł</w:t>
      </w:r>
      <w:r w:rsidRPr="00132EC9">
        <w:rPr>
          <w:rFonts w:ascii="Arial" w:eastAsia="ArialMT" w:hAnsi="Arial" w:cs="Arial"/>
          <w:lang w:eastAsia="en-US"/>
        </w:rPr>
        <w:t>a II, po wykonaniu zaprojektowanych robot budowlanych w</w:t>
      </w:r>
      <w:r w:rsidR="00506BB7">
        <w:rPr>
          <w:rFonts w:ascii="Arial" w:eastAsia="ArialMT" w:hAnsi="Arial" w:cs="Arial"/>
          <w:lang w:eastAsia="en-US"/>
        </w:rPr>
        <w:t> </w:t>
      </w:r>
      <w:r w:rsidRPr="00132EC9">
        <w:rPr>
          <w:rFonts w:ascii="Arial" w:eastAsia="ArialMT" w:hAnsi="Arial" w:cs="Arial"/>
          <w:lang w:eastAsia="en-US"/>
        </w:rPr>
        <w:t xml:space="preserve"> dalszym ci</w:t>
      </w:r>
      <w:r w:rsidRPr="00132EC9">
        <w:rPr>
          <w:rFonts w:ascii="Arial" w:eastAsia="ArialMT" w:hAnsi="Arial" w:cs="Arial" w:hint="eastAsia"/>
          <w:lang w:eastAsia="en-US"/>
        </w:rPr>
        <w:t>ą</w:t>
      </w:r>
      <w:r w:rsidRPr="00132EC9">
        <w:rPr>
          <w:rFonts w:ascii="Arial" w:eastAsia="ArialMT" w:hAnsi="Arial" w:cs="Arial"/>
          <w:lang w:eastAsia="en-US"/>
        </w:rPr>
        <w:t>gu b</w:t>
      </w:r>
      <w:r w:rsidRPr="00132EC9">
        <w:rPr>
          <w:rFonts w:ascii="Arial" w:eastAsia="ArialMT" w:hAnsi="Arial" w:cs="Arial" w:hint="eastAsia"/>
          <w:lang w:eastAsia="en-US"/>
        </w:rPr>
        <w:t>ę</w:t>
      </w:r>
      <w:r w:rsidRPr="00132EC9">
        <w:rPr>
          <w:rFonts w:ascii="Arial" w:eastAsia="ArialMT" w:hAnsi="Arial" w:cs="Arial"/>
          <w:lang w:eastAsia="en-US"/>
        </w:rPr>
        <w:t>dzie budynkiem u</w:t>
      </w:r>
      <w:r w:rsidRPr="00132EC9">
        <w:rPr>
          <w:rFonts w:ascii="Arial" w:eastAsia="ArialMT" w:hAnsi="Arial" w:cs="Arial" w:hint="eastAsia"/>
          <w:lang w:eastAsia="en-US"/>
        </w:rPr>
        <w:t>ż</w:t>
      </w:r>
      <w:r w:rsidRPr="00132EC9">
        <w:rPr>
          <w:rFonts w:ascii="Arial" w:eastAsia="ArialMT" w:hAnsi="Arial" w:cs="Arial"/>
          <w:lang w:eastAsia="en-US"/>
        </w:rPr>
        <w:t>yteczno</w:t>
      </w:r>
      <w:r w:rsidRPr="00132EC9">
        <w:rPr>
          <w:rFonts w:ascii="Arial" w:eastAsia="ArialMT" w:hAnsi="Arial" w:cs="Arial" w:hint="eastAsia"/>
          <w:lang w:eastAsia="en-US"/>
        </w:rPr>
        <w:t>ś</w:t>
      </w:r>
      <w:r w:rsidRPr="00132EC9">
        <w:rPr>
          <w:rFonts w:ascii="Arial" w:eastAsia="ArialMT" w:hAnsi="Arial" w:cs="Arial"/>
          <w:lang w:eastAsia="en-US"/>
        </w:rPr>
        <w:t>ci publicznej. Remont węzłów sanitarnych b</w:t>
      </w:r>
      <w:r w:rsidRPr="00132EC9">
        <w:rPr>
          <w:rFonts w:ascii="Arial" w:eastAsia="ArialMT" w:hAnsi="Arial" w:cs="Arial" w:hint="eastAsia"/>
          <w:lang w:eastAsia="en-US"/>
        </w:rPr>
        <w:t>ę</w:t>
      </w:r>
      <w:r w:rsidRPr="00132EC9">
        <w:rPr>
          <w:rFonts w:ascii="Arial" w:eastAsia="ArialMT" w:hAnsi="Arial" w:cs="Arial"/>
          <w:lang w:eastAsia="en-US"/>
        </w:rPr>
        <w:t>dzie obejmowa</w:t>
      </w:r>
      <w:r w:rsidRPr="00132EC9">
        <w:rPr>
          <w:rFonts w:ascii="Arial" w:eastAsia="ArialMT" w:hAnsi="Arial" w:cs="Arial" w:hint="eastAsia"/>
          <w:lang w:eastAsia="en-US"/>
        </w:rPr>
        <w:t>ł</w:t>
      </w:r>
      <w:r w:rsidRPr="00132EC9">
        <w:rPr>
          <w:rFonts w:ascii="Arial" w:eastAsia="ArialMT" w:hAnsi="Arial" w:cs="Arial"/>
          <w:lang w:eastAsia="en-US"/>
        </w:rPr>
        <w:t xml:space="preserve"> pomieszczenia zlokalizowane w cz</w:t>
      </w:r>
      <w:r w:rsidRPr="00132EC9">
        <w:rPr>
          <w:rFonts w:ascii="Arial" w:eastAsia="ArialMT" w:hAnsi="Arial" w:cs="Arial" w:hint="eastAsia"/>
          <w:lang w:eastAsia="en-US"/>
        </w:rPr>
        <w:t>ęś</w:t>
      </w:r>
      <w:r w:rsidRPr="00132EC9">
        <w:rPr>
          <w:rFonts w:ascii="Arial" w:eastAsia="ArialMT" w:hAnsi="Arial" w:cs="Arial"/>
          <w:lang w:eastAsia="en-US"/>
        </w:rPr>
        <w:t xml:space="preserve">ci podpiwniczonej i na parterze </w:t>
      </w:r>
      <w:r w:rsidRPr="00132EC9">
        <w:rPr>
          <w:rFonts w:ascii="Arial" w:eastAsia="ArialMT" w:hAnsi="Arial" w:cs="Arial"/>
          <w:lang w:eastAsia="en-US"/>
        </w:rPr>
        <w:lastRenderedPageBreak/>
        <w:t>istniej</w:t>
      </w:r>
      <w:r w:rsidRPr="00132EC9">
        <w:rPr>
          <w:rFonts w:ascii="Arial" w:eastAsia="ArialMT" w:hAnsi="Arial" w:cs="Arial" w:hint="eastAsia"/>
          <w:lang w:eastAsia="en-US"/>
        </w:rPr>
        <w:t>ą</w:t>
      </w:r>
      <w:r w:rsidRPr="00132EC9">
        <w:rPr>
          <w:rFonts w:ascii="Arial" w:eastAsia="ArialMT" w:hAnsi="Arial" w:cs="Arial"/>
          <w:lang w:eastAsia="en-US"/>
        </w:rPr>
        <w:t>cego budynku szko</w:t>
      </w:r>
      <w:r w:rsidRPr="00132EC9">
        <w:rPr>
          <w:rFonts w:ascii="Arial" w:eastAsia="ArialMT" w:hAnsi="Arial" w:cs="Arial" w:hint="eastAsia"/>
          <w:lang w:eastAsia="en-US"/>
        </w:rPr>
        <w:t>ł</w:t>
      </w:r>
      <w:r w:rsidRPr="00132EC9">
        <w:rPr>
          <w:rFonts w:ascii="Arial" w:eastAsia="ArialMT" w:hAnsi="Arial" w:cs="Arial"/>
          <w:lang w:eastAsia="en-US"/>
        </w:rPr>
        <w:t>y. Remont polega na wymianie ok</w:t>
      </w:r>
      <w:r w:rsidRPr="00132EC9">
        <w:rPr>
          <w:rFonts w:ascii="Arial" w:eastAsia="ArialMT" w:hAnsi="Arial" w:cs="Arial" w:hint="eastAsia"/>
          <w:lang w:eastAsia="en-US"/>
        </w:rPr>
        <w:t>ł</w:t>
      </w:r>
      <w:r w:rsidRPr="00132EC9">
        <w:rPr>
          <w:rFonts w:ascii="Arial" w:eastAsia="ArialMT" w:hAnsi="Arial" w:cs="Arial"/>
          <w:lang w:eastAsia="en-US"/>
        </w:rPr>
        <w:t xml:space="preserve">adzin </w:t>
      </w:r>
      <w:r w:rsidRPr="00132EC9">
        <w:rPr>
          <w:rFonts w:ascii="Arial" w:eastAsia="ArialMT" w:hAnsi="Arial" w:cs="Arial" w:hint="eastAsia"/>
          <w:lang w:eastAsia="en-US"/>
        </w:rPr>
        <w:t>ś</w:t>
      </w:r>
      <w:r w:rsidRPr="00132EC9">
        <w:rPr>
          <w:rFonts w:ascii="Arial" w:eastAsia="ArialMT" w:hAnsi="Arial" w:cs="Arial"/>
          <w:lang w:eastAsia="en-US"/>
        </w:rPr>
        <w:t>ciennych i</w:t>
      </w:r>
      <w:r w:rsidR="00506BB7">
        <w:rPr>
          <w:rFonts w:ascii="Arial" w:eastAsia="ArialMT" w:hAnsi="Arial" w:cs="Arial"/>
          <w:lang w:eastAsia="en-US"/>
        </w:rPr>
        <w:t> </w:t>
      </w:r>
      <w:r w:rsidRPr="00132EC9">
        <w:rPr>
          <w:rFonts w:ascii="Arial" w:eastAsia="ArialMT" w:hAnsi="Arial" w:cs="Arial"/>
          <w:lang w:eastAsia="en-US"/>
        </w:rPr>
        <w:t xml:space="preserve"> posadzkowych, wymianie pionów kanalizacyjnych, wymianie stolarki drzwiowej, wewn</w:t>
      </w:r>
      <w:r w:rsidRPr="00132EC9">
        <w:rPr>
          <w:rFonts w:ascii="Arial" w:eastAsia="ArialMT" w:hAnsi="Arial" w:cs="Arial" w:hint="eastAsia"/>
          <w:lang w:eastAsia="en-US"/>
        </w:rPr>
        <w:t>ę</w:t>
      </w:r>
      <w:r w:rsidRPr="00132EC9">
        <w:rPr>
          <w:rFonts w:ascii="Arial" w:eastAsia="ArialMT" w:hAnsi="Arial" w:cs="Arial"/>
          <w:lang w:eastAsia="en-US"/>
        </w:rPr>
        <w:t>trznej, wymianie armatury sanitarnej, wymianie instalacji o</w:t>
      </w:r>
      <w:r w:rsidRPr="00132EC9">
        <w:rPr>
          <w:rFonts w:ascii="Arial" w:eastAsia="ArialMT" w:hAnsi="Arial" w:cs="Arial" w:hint="eastAsia"/>
          <w:lang w:eastAsia="en-US"/>
        </w:rPr>
        <w:t>ś</w:t>
      </w:r>
      <w:r w:rsidRPr="00132EC9">
        <w:rPr>
          <w:rFonts w:ascii="Arial" w:eastAsia="ArialMT" w:hAnsi="Arial" w:cs="Arial"/>
          <w:lang w:eastAsia="en-US"/>
        </w:rPr>
        <w:t>wietleniowej na typu Led. Ponadto remont polega na dostosowaniu wymiarów kabin w.c., do obowi</w:t>
      </w:r>
      <w:r w:rsidRPr="00132EC9">
        <w:rPr>
          <w:rFonts w:ascii="Arial" w:eastAsia="ArialMT" w:hAnsi="Arial" w:cs="Arial" w:hint="eastAsia"/>
          <w:lang w:eastAsia="en-US"/>
        </w:rPr>
        <w:t>ą</w:t>
      </w:r>
      <w:r w:rsidRPr="00132EC9">
        <w:rPr>
          <w:rFonts w:ascii="Arial" w:eastAsia="ArialMT" w:hAnsi="Arial" w:cs="Arial"/>
          <w:lang w:eastAsia="en-US"/>
        </w:rPr>
        <w:t>zuj</w:t>
      </w:r>
      <w:r w:rsidRPr="00132EC9">
        <w:rPr>
          <w:rFonts w:ascii="Arial" w:eastAsia="ArialMT" w:hAnsi="Arial" w:cs="Arial" w:hint="eastAsia"/>
          <w:lang w:eastAsia="en-US"/>
        </w:rPr>
        <w:t>ą</w:t>
      </w:r>
      <w:r w:rsidRPr="00132EC9">
        <w:rPr>
          <w:rFonts w:ascii="Arial" w:eastAsia="ArialMT" w:hAnsi="Arial" w:cs="Arial"/>
          <w:lang w:eastAsia="en-US"/>
        </w:rPr>
        <w:t>cych przepisów, norm, warunków technicznych i wymogów higieniczno-sanitarnych. Remont polega również na poprawieniu wentylacji pomieszcze</w:t>
      </w:r>
      <w:r w:rsidRPr="00132EC9">
        <w:rPr>
          <w:rFonts w:ascii="Arial" w:eastAsia="ArialMT" w:hAnsi="Arial" w:cs="Arial" w:hint="eastAsia"/>
          <w:lang w:eastAsia="en-US"/>
        </w:rPr>
        <w:t>ń</w:t>
      </w:r>
      <w:r w:rsidRPr="00132EC9">
        <w:rPr>
          <w:rFonts w:ascii="Arial" w:eastAsia="ArialMT" w:hAnsi="Arial" w:cs="Arial"/>
          <w:lang w:eastAsia="en-US"/>
        </w:rPr>
        <w:t xml:space="preserve"> poprzez wykorzystanie istniej</w:t>
      </w:r>
      <w:r w:rsidRPr="00132EC9">
        <w:rPr>
          <w:rFonts w:ascii="Arial" w:eastAsia="ArialMT" w:hAnsi="Arial" w:cs="Arial" w:hint="eastAsia"/>
          <w:lang w:eastAsia="en-US"/>
        </w:rPr>
        <w:t>ą</w:t>
      </w:r>
      <w:r w:rsidRPr="00132EC9">
        <w:rPr>
          <w:rFonts w:ascii="Arial" w:eastAsia="ArialMT" w:hAnsi="Arial" w:cs="Arial"/>
          <w:lang w:eastAsia="en-US"/>
        </w:rPr>
        <w:t>cych kanałów wentylacji i zastosowanie tak zwanej wentylacji hybrydowej poprzez zamontowanie w miejscu istniej</w:t>
      </w:r>
      <w:r w:rsidRPr="00132EC9">
        <w:rPr>
          <w:rFonts w:ascii="Arial" w:eastAsia="ArialMT" w:hAnsi="Arial" w:cs="Arial" w:hint="eastAsia"/>
          <w:lang w:eastAsia="en-US"/>
        </w:rPr>
        <w:t>ą</w:t>
      </w:r>
      <w:r w:rsidRPr="00132EC9">
        <w:rPr>
          <w:rFonts w:ascii="Arial" w:eastAsia="ArialMT" w:hAnsi="Arial" w:cs="Arial"/>
          <w:lang w:eastAsia="en-US"/>
        </w:rPr>
        <w:t>cych kratek wentylacyjnych usytuowanych pod sufitem wentylatorów wyci</w:t>
      </w:r>
      <w:r w:rsidRPr="00132EC9">
        <w:rPr>
          <w:rFonts w:ascii="Arial" w:eastAsia="ArialMT" w:hAnsi="Arial" w:cs="Arial" w:hint="eastAsia"/>
          <w:lang w:eastAsia="en-US"/>
        </w:rPr>
        <w:t>ą</w:t>
      </w:r>
      <w:r w:rsidRPr="00132EC9">
        <w:rPr>
          <w:rFonts w:ascii="Arial" w:eastAsia="ArialMT" w:hAnsi="Arial" w:cs="Arial"/>
          <w:lang w:eastAsia="en-US"/>
        </w:rPr>
        <w:t>gowych o wydajno</w:t>
      </w:r>
      <w:r w:rsidRPr="00132EC9">
        <w:rPr>
          <w:rFonts w:ascii="Arial" w:eastAsia="ArialMT" w:hAnsi="Arial" w:cs="Arial" w:hint="eastAsia"/>
          <w:lang w:eastAsia="en-US"/>
        </w:rPr>
        <w:t>ś</w:t>
      </w:r>
      <w:r w:rsidRPr="00132EC9">
        <w:rPr>
          <w:rFonts w:ascii="Arial" w:eastAsia="ArialMT" w:hAnsi="Arial" w:cs="Arial"/>
          <w:lang w:eastAsia="en-US"/>
        </w:rPr>
        <w:t>ci 50 dm3/h, które uruchamiane b</w:t>
      </w:r>
      <w:r w:rsidRPr="00132EC9">
        <w:rPr>
          <w:rFonts w:ascii="Arial" w:eastAsia="ArialMT" w:hAnsi="Arial" w:cs="Arial" w:hint="eastAsia"/>
          <w:lang w:eastAsia="en-US"/>
        </w:rPr>
        <w:t>ę</w:t>
      </w:r>
      <w:r w:rsidRPr="00132EC9">
        <w:rPr>
          <w:rFonts w:ascii="Arial" w:eastAsia="ArialMT" w:hAnsi="Arial" w:cs="Arial"/>
          <w:lang w:eastAsia="en-US"/>
        </w:rPr>
        <w:t>d</w:t>
      </w:r>
      <w:r w:rsidRPr="00132EC9">
        <w:rPr>
          <w:rFonts w:ascii="Arial" w:eastAsia="ArialMT" w:hAnsi="Arial" w:cs="Arial" w:hint="eastAsia"/>
          <w:lang w:eastAsia="en-US"/>
        </w:rPr>
        <w:t>ą</w:t>
      </w:r>
      <w:r w:rsidRPr="00132EC9">
        <w:rPr>
          <w:rFonts w:ascii="Arial" w:eastAsia="ArialMT" w:hAnsi="Arial" w:cs="Arial"/>
          <w:lang w:eastAsia="en-US"/>
        </w:rPr>
        <w:t xml:space="preserve"> za pomoc</w:t>
      </w:r>
      <w:r w:rsidRPr="00132EC9">
        <w:rPr>
          <w:rFonts w:ascii="Arial" w:eastAsia="ArialMT" w:hAnsi="Arial" w:cs="Arial" w:hint="eastAsia"/>
          <w:lang w:eastAsia="en-US"/>
        </w:rPr>
        <w:t>ą</w:t>
      </w:r>
      <w:r w:rsidRPr="00132EC9">
        <w:rPr>
          <w:rFonts w:ascii="Arial" w:eastAsia="ArialMT" w:hAnsi="Arial" w:cs="Arial"/>
          <w:lang w:eastAsia="en-US"/>
        </w:rPr>
        <w:t xml:space="preserve"> czujki ruchu lub razem wraz z w</w:t>
      </w:r>
      <w:r w:rsidRPr="00132EC9">
        <w:rPr>
          <w:rFonts w:ascii="Arial" w:eastAsia="ArialMT" w:hAnsi="Arial" w:cs="Arial" w:hint="eastAsia"/>
          <w:lang w:eastAsia="en-US"/>
        </w:rPr>
        <w:t>łą</w:t>
      </w:r>
      <w:r w:rsidRPr="00132EC9">
        <w:rPr>
          <w:rFonts w:ascii="Arial" w:eastAsia="ArialMT" w:hAnsi="Arial" w:cs="Arial"/>
          <w:lang w:eastAsia="en-US"/>
        </w:rPr>
        <w:t>czeniem o</w:t>
      </w:r>
      <w:r w:rsidRPr="00132EC9">
        <w:rPr>
          <w:rFonts w:ascii="Arial" w:eastAsia="ArialMT" w:hAnsi="Arial" w:cs="Arial" w:hint="eastAsia"/>
          <w:lang w:eastAsia="en-US"/>
        </w:rPr>
        <w:t>ś</w:t>
      </w:r>
      <w:r w:rsidRPr="00132EC9">
        <w:rPr>
          <w:rFonts w:ascii="Arial" w:eastAsia="ArialMT" w:hAnsi="Arial" w:cs="Arial"/>
          <w:lang w:eastAsia="en-US"/>
        </w:rPr>
        <w:t xml:space="preserve">wietlenia. Remont polega na wyburzeniu murowanych, niektórych </w:t>
      </w:r>
      <w:r w:rsidRPr="00132EC9">
        <w:rPr>
          <w:rFonts w:ascii="Arial" w:eastAsia="ArialMT" w:hAnsi="Arial" w:cs="Arial" w:hint="eastAsia"/>
          <w:lang w:eastAsia="en-US"/>
        </w:rPr>
        <w:t>ś</w:t>
      </w:r>
      <w:r w:rsidRPr="00132EC9">
        <w:rPr>
          <w:rFonts w:ascii="Arial" w:eastAsia="ArialMT" w:hAnsi="Arial" w:cs="Arial"/>
          <w:lang w:eastAsia="en-US"/>
        </w:rPr>
        <w:t>cianek dzia</w:t>
      </w:r>
      <w:r w:rsidRPr="00132EC9">
        <w:rPr>
          <w:rFonts w:ascii="Arial" w:eastAsia="ArialMT" w:hAnsi="Arial" w:cs="Arial" w:hint="eastAsia"/>
          <w:lang w:eastAsia="en-US"/>
        </w:rPr>
        <w:t>ł</w:t>
      </w:r>
      <w:r w:rsidRPr="00132EC9">
        <w:rPr>
          <w:rFonts w:ascii="Arial" w:eastAsia="ArialMT" w:hAnsi="Arial" w:cs="Arial"/>
          <w:lang w:eastAsia="en-US"/>
        </w:rPr>
        <w:t>owych, zabudowy istniej</w:t>
      </w:r>
      <w:r w:rsidRPr="00132EC9">
        <w:rPr>
          <w:rFonts w:ascii="Arial" w:eastAsia="ArialMT" w:hAnsi="Arial" w:cs="Arial" w:hint="eastAsia"/>
          <w:lang w:eastAsia="en-US"/>
        </w:rPr>
        <w:t>ą</w:t>
      </w:r>
      <w:r w:rsidRPr="00132EC9">
        <w:rPr>
          <w:rFonts w:ascii="Arial" w:eastAsia="ArialMT" w:hAnsi="Arial" w:cs="Arial"/>
          <w:lang w:eastAsia="en-US"/>
        </w:rPr>
        <w:t>cych i projektowanych pionów kanalizacyjnych. Ze wzgl</w:t>
      </w:r>
      <w:r w:rsidRPr="00132EC9">
        <w:rPr>
          <w:rFonts w:ascii="Arial" w:eastAsia="ArialMT" w:hAnsi="Arial" w:cs="Arial" w:hint="eastAsia"/>
          <w:lang w:eastAsia="en-US"/>
        </w:rPr>
        <w:t>ę</w:t>
      </w:r>
      <w:r w:rsidRPr="00132EC9">
        <w:rPr>
          <w:rFonts w:ascii="Arial" w:eastAsia="ArialMT" w:hAnsi="Arial" w:cs="Arial"/>
          <w:lang w:eastAsia="en-US"/>
        </w:rPr>
        <w:t>du na przebudow</w:t>
      </w:r>
      <w:r w:rsidRPr="00132EC9">
        <w:rPr>
          <w:rFonts w:ascii="Arial" w:eastAsia="ArialMT" w:hAnsi="Arial" w:cs="Arial" w:hint="eastAsia"/>
          <w:lang w:eastAsia="en-US"/>
        </w:rPr>
        <w:t>ę</w:t>
      </w:r>
      <w:r w:rsidRPr="00132EC9">
        <w:rPr>
          <w:rFonts w:ascii="Arial" w:eastAsia="ArialMT" w:hAnsi="Arial" w:cs="Arial"/>
          <w:lang w:eastAsia="en-US"/>
        </w:rPr>
        <w:t xml:space="preserve"> instalacji kanalizacji sanitarnej oraz zimnej wody u</w:t>
      </w:r>
      <w:r w:rsidRPr="00132EC9">
        <w:rPr>
          <w:rFonts w:ascii="Arial" w:eastAsia="ArialMT" w:hAnsi="Arial" w:cs="Arial" w:hint="eastAsia"/>
          <w:lang w:eastAsia="en-US"/>
        </w:rPr>
        <w:t>ż</w:t>
      </w:r>
      <w:r w:rsidRPr="00132EC9">
        <w:rPr>
          <w:rFonts w:ascii="Arial" w:eastAsia="ArialMT" w:hAnsi="Arial" w:cs="Arial"/>
          <w:lang w:eastAsia="en-US"/>
        </w:rPr>
        <w:t>ytkowej, zaprojektowano przebudow</w:t>
      </w:r>
      <w:r w:rsidRPr="00132EC9">
        <w:rPr>
          <w:rFonts w:ascii="Arial" w:eastAsia="ArialMT" w:hAnsi="Arial" w:cs="Arial" w:hint="eastAsia"/>
          <w:lang w:eastAsia="en-US"/>
        </w:rPr>
        <w:t>ę</w:t>
      </w:r>
      <w:r w:rsidRPr="00132EC9">
        <w:rPr>
          <w:rFonts w:ascii="Arial" w:eastAsia="ArialMT" w:hAnsi="Arial" w:cs="Arial"/>
          <w:lang w:eastAsia="en-US"/>
        </w:rPr>
        <w:t xml:space="preserve"> istniej</w:t>
      </w:r>
      <w:r w:rsidRPr="00132EC9">
        <w:rPr>
          <w:rFonts w:ascii="Arial" w:eastAsia="ArialMT" w:hAnsi="Arial" w:cs="Arial" w:hint="eastAsia"/>
          <w:lang w:eastAsia="en-US"/>
        </w:rPr>
        <w:t>ą</w:t>
      </w:r>
      <w:r w:rsidRPr="00132EC9">
        <w:rPr>
          <w:rFonts w:ascii="Arial" w:eastAsia="ArialMT" w:hAnsi="Arial" w:cs="Arial"/>
          <w:lang w:eastAsia="en-US"/>
        </w:rPr>
        <w:t>cej posadzki w</w:t>
      </w:r>
      <w:r w:rsidR="00506BB7">
        <w:rPr>
          <w:rFonts w:ascii="Arial" w:eastAsia="ArialMT" w:hAnsi="Arial" w:cs="Arial"/>
          <w:lang w:eastAsia="en-US"/>
        </w:rPr>
        <w:t> </w:t>
      </w:r>
      <w:r w:rsidR="00E6507E">
        <w:rPr>
          <w:rFonts w:ascii="Arial" w:eastAsia="ArialMT" w:hAnsi="Arial" w:cs="Arial"/>
          <w:lang w:eastAsia="en-US"/>
        </w:rPr>
        <w:t xml:space="preserve"> pomieszczeniach w.c.</w:t>
      </w:r>
      <w:r w:rsidRPr="00132EC9">
        <w:rPr>
          <w:rFonts w:ascii="Arial" w:eastAsia="ArialMT" w:hAnsi="Arial" w:cs="Arial"/>
          <w:lang w:eastAsia="en-US"/>
        </w:rPr>
        <w:t xml:space="preserve"> w cz</w:t>
      </w:r>
      <w:r w:rsidRPr="00132EC9">
        <w:rPr>
          <w:rFonts w:ascii="Arial" w:eastAsia="ArialMT" w:hAnsi="Arial" w:cs="Arial" w:hint="eastAsia"/>
          <w:lang w:eastAsia="en-US"/>
        </w:rPr>
        <w:t>ęś</w:t>
      </w:r>
      <w:r w:rsidRPr="00132EC9">
        <w:rPr>
          <w:rFonts w:ascii="Arial" w:eastAsia="ArialMT" w:hAnsi="Arial" w:cs="Arial"/>
          <w:lang w:eastAsia="en-US"/>
        </w:rPr>
        <w:t>ci podpiwniczonej. Remont polega również na wykonanie nowych sufitów podwieszonych typu kasetonowego na konstrukcji metalowej, systemowej, aluminiowej, których wype</w:t>
      </w:r>
      <w:r w:rsidRPr="00132EC9">
        <w:rPr>
          <w:rFonts w:ascii="Arial" w:eastAsia="ArialMT" w:hAnsi="Arial" w:cs="Arial" w:hint="eastAsia"/>
          <w:lang w:eastAsia="en-US"/>
        </w:rPr>
        <w:t>ł</w:t>
      </w:r>
      <w:r w:rsidRPr="00132EC9">
        <w:rPr>
          <w:rFonts w:ascii="Arial" w:eastAsia="ArialMT" w:hAnsi="Arial" w:cs="Arial"/>
          <w:lang w:eastAsia="en-US"/>
        </w:rPr>
        <w:t>nieniem b</w:t>
      </w:r>
      <w:r w:rsidRPr="00132EC9">
        <w:rPr>
          <w:rFonts w:ascii="Arial" w:eastAsia="ArialMT" w:hAnsi="Arial" w:cs="Arial" w:hint="eastAsia"/>
          <w:lang w:eastAsia="en-US"/>
        </w:rPr>
        <w:t>ę</w:t>
      </w:r>
      <w:r w:rsidRPr="00132EC9">
        <w:rPr>
          <w:rFonts w:ascii="Arial" w:eastAsia="ArialMT" w:hAnsi="Arial" w:cs="Arial"/>
          <w:lang w:eastAsia="en-US"/>
        </w:rPr>
        <w:t>d</w:t>
      </w:r>
      <w:r w:rsidRPr="00132EC9">
        <w:rPr>
          <w:rFonts w:ascii="Arial" w:eastAsia="ArialMT" w:hAnsi="Arial" w:cs="Arial" w:hint="eastAsia"/>
          <w:lang w:eastAsia="en-US"/>
        </w:rPr>
        <w:t>ą</w:t>
      </w:r>
      <w:r w:rsidRPr="00132EC9">
        <w:rPr>
          <w:rFonts w:ascii="Arial" w:eastAsia="ArialMT" w:hAnsi="Arial" w:cs="Arial"/>
          <w:lang w:eastAsia="en-US"/>
        </w:rPr>
        <w:t xml:space="preserve"> p</w:t>
      </w:r>
      <w:r w:rsidRPr="00132EC9">
        <w:rPr>
          <w:rFonts w:ascii="Arial" w:eastAsia="ArialMT" w:hAnsi="Arial" w:cs="Arial" w:hint="eastAsia"/>
          <w:lang w:eastAsia="en-US"/>
        </w:rPr>
        <w:t>ł</w:t>
      </w:r>
      <w:r w:rsidRPr="00132EC9">
        <w:rPr>
          <w:rFonts w:ascii="Arial" w:eastAsia="ArialMT" w:hAnsi="Arial" w:cs="Arial"/>
          <w:lang w:eastAsia="en-US"/>
        </w:rPr>
        <w:t>yty z włókien mineralnych.</w:t>
      </w:r>
    </w:p>
    <w:p w14:paraId="299AFC79" w14:textId="77777777" w:rsidR="00C56076" w:rsidRDefault="00C56076" w:rsidP="00132EC9">
      <w:pPr>
        <w:autoSpaceDE w:val="0"/>
        <w:autoSpaceDN w:val="0"/>
        <w:adjustRightInd w:val="0"/>
        <w:spacing w:line="276" w:lineRule="auto"/>
        <w:ind w:left="426"/>
        <w:jc w:val="both"/>
        <w:rPr>
          <w:rFonts w:ascii="Arial" w:eastAsia="ArialMT" w:hAnsi="Arial" w:cs="Arial"/>
          <w:lang w:eastAsia="en-US"/>
        </w:rPr>
      </w:pPr>
    </w:p>
    <w:p w14:paraId="31532D5E" w14:textId="528EAA82" w:rsidR="00C56076" w:rsidRPr="00132EC9" w:rsidRDefault="00C56076" w:rsidP="00132EC9">
      <w:pPr>
        <w:autoSpaceDE w:val="0"/>
        <w:autoSpaceDN w:val="0"/>
        <w:adjustRightInd w:val="0"/>
        <w:spacing w:line="276" w:lineRule="auto"/>
        <w:ind w:left="426"/>
        <w:jc w:val="both"/>
        <w:rPr>
          <w:rFonts w:ascii="Arial" w:eastAsia="ArialMT" w:hAnsi="Arial" w:cs="Arial"/>
          <w:lang w:eastAsia="en-US"/>
        </w:rPr>
      </w:pPr>
      <w:r w:rsidRPr="00B47861">
        <w:rPr>
          <w:rFonts w:ascii="Arial" w:hAnsi="Arial" w:cs="Arial"/>
          <w:bCs/>
        </w:rPr>
        <w:t xml:space="preserve">Szczegółowy zakres prac </w:t>
      </w:r>
      <w:r w:rsidRPr="00B47861">
        <w:rPr>
          <w:rFonts w:ascii="Arial" w:eastAsia="Calibri" w:hAnsi="Arial" w:cs="Arial"/>
          <w:lang w:eastAsia="en-US"/>
        </w:rPr>
        <w:t xml:space="preserve">określony został w Dokumentacji Projektowej, stanowiącej </w:t>
      </w:r>
      <w:r w:rsidRPr="00B47861">
        <w:rPr>
          <w:rFonts w:ascii="Arial" w:eastAsia="Calibri" w:hAnsi="Arial" w:cs="Arial"/>
          <w:b/>
          <w:i/>
          <w:lang w:eastAsia="en-US"/>
        </w:rPr>
        <w:t>Załącznik nr 9</w:t>
      </w:r>
      <w:r w:rsidRPr="00B47861">
        <w:rPr>
          <w:rFonts w:ascii="Arial" w:eastAsia="Calibri" w:hAnsi="Arial" w:cs="Arial"/>
          <w:lang w:eastAsia="en-US"/>
        </w:rPr>
        <w:t xml:space="preserve"> do niniejszej SWZ</w:t>
      </w:r>
      <w:r>
        <w:rPr>
          <w:rFonts w:ascii="Arial" w:eastAsia="Calibri" w:hAnsi="Arial" w:cs="Arial"/>
          <w:lang w:eastAsia="en-US"/>
        </w:rPr>
        <w:t xml:space="preserve"> odrębnie do każdej z części postępowania.</w:t>
      </w:r>
    </w:p>
    <w:p w14:paraId="2297F9E5" w14:textId="77777777" w:rsidR="00284125" w:rsidRPr="00284125" w:rsidRDefault="00284125" w:rsidP="00132EC9">
      <w:pPr>
        <w:autoSpaceDE w:val="0"/>
        <w:autoSpaceDN w:val="0"/>
        <w:adjustRightInd w:val="0"/>
        <w:ind w:right="-22"/>
        <w:rPr>
          <w:rFonts w:ascii="Arial" w:hAnsi="Arial" w:cs="Arial"/>
          <w:bCs/>
          <w:noProof/>
          <w:shd w:val="clear" w:color="auto" w:fill="FFFFFF"/>
        </w:rPr>
      </w:pPr>
    </w:p>
    <w:p w14:paraId="5DE14E93" w14:textId="48DE29C9" w:rsidR="0061155F" w:rsidRPr="009962A7" w:rsidRDefault="00C62149" w:rsidP="0038252F">
      <w:pPr>
        <w:numPr>
          <w:ilvl w:val="1"/>
          <w:numId w:val="2"/>
        </w:numPr>
        <w:spacing w:line="276" w:lineRule="auto"/>
        <w:ind w:left="567" w:right="20" w:hanging="141"/>
        <w:jc w:val="both"/>
        <w:rPr>
          <w:rFonts w:ascii="Arial" w:eastAsia="Arial" w:hAnsi="Arial" w:cs="Arial"/>
        </w:rPr>
      </w:pPr>
      <w:r w:rsidRPr="00EF3E01">
        <w:rPr>
          <w:rFonts w:ascii="Arial" w:eastAsia="Calibri" w:hAnsi="Arial" w:cs="Arial"/>
          <w:iCs/>
          <w:lang w:eastAsia="en-US"/>
        </w:rPr>
        <w:t>Zamawiający dopuszcza ujęcie w ofercie, a następnie wbudowanie rozwiązań równoważnych polegających na zastosowaniu innych materiałów i urządzeń niż podane w dokumentacji projektowej pod warunkiem zapewnienia wszystkich parametrów nie gorszych ni</w:t>
      </w:r>
      <w:r w:rsidR="0033671E" w:rsidRPr="00EF3E01">
        <w:rPr>
          <w:rFonts w:ascii="Arial" w:eastAsia="Calibri" w:hAnsi="Arial" w:cs="Arial"/>
          <w:iCs/>
          <w:lang w:eastAsia="en-US"/>
        </w:rPr>
        <w:t xml:space="preserve">ż określone w tej dokumentacji </w:t>
      </w:r>
      <w:r w:rsidRPr="00EF3E01">
        <w:rPr>
          <w:rFonts w:ascii="Arial" w:eastAsia="Calibri" w:hAnsi="Arial" w:cs="Arial"/>
          <w:iCs/>
          <w:lang w:eastAsia="en-US"/>
        </w:rPr>
        <w:t>W takiej sytuacji Zamawiający wymaga, zgodnie z art. 101 ust. 5 Pzp złożenia stosownych dokumentów, uwiarygodniających równoważność tych materiałów i urządzeń</w:t>
      </w:r>
      <w:r w:rsidR="00940808" w:rsidRPr="00EF3E01">
        <w:rPr>
          <w:rFonts w:ascii="Arial" w:eastAsia="Calibri" w:hAnsi="Arial" w:cs="Arial"/>
          <w:iCs/>
          <w:lang w:eastAsia="en-US"/>
        </w:rPr>
        <w:t>.</w:t>
      </w:r>
      <w:r w:rsidRPr="00EF3E01">
        <w:rPr>
          <w:rFonts w:ascii="Arial" w:eastAsia="Calibri" w:hAnsi="Arial" w:cs="Arial"/>
          <w:iCs/>
          <w:lang w:eastAsia="en-US"/>
        </w:rPr>
        <w:t xml:space="preserve"> Złożone ww. dokumenty będą podlegały ocenie przez autora dokumentacji projektowej, który sporządzi stosowną opinię. Opinia ta będzie podstawą do podjęcia przez Zamawiającego decyzji o przyjęciu oferty lub jej odrzuceniu z powodu „nierównoważności” zaproponowanych rozwiązań równoważnych. W przypadku, gdy Wykonawca nie złoży w ofercie dokumentów o zastosowaniu innych materiałów i urządzeń, to rozumie się przez to, że do kalkulacji ceny oferty ujęto materiały i urządzenia zaproponowane w Dokumentacji projektowej. Pod pojęciem „parametry” rozumie się funkcjonalność, przeznaczenie, kolorystykę, strukturę, rodzaj materiału, kształt, wielkość, bezpieczeństwo, wytrzymałość oraz pozostałe parametry przypisane poszczególnym materiałom i urządzeniom w Dokumentacji projektowej. Dopisuje się wyraz „lub równoważny” do wszystkich nazw, znaków towarowych, patentów lub pochodzenia wskazanych w Dokumentacji projektowej.  Wszystkie zapisy SWZ należy rozpatrywać łącznie z opisem technicznym zawartym w Dokumentacji projektowej. W sytuacji, gdy wymagania w SWZ przekraczają wymagania zawarte w</w:t>
      </w:r>
      <w:r w:rsidR="00506BB7">
        <w:rPr>
          <w:rFonts w:ascii="Arial" w:eastAsia="Calibri" w:hAnsi="Arial" w:cs="Arial"/>
          <w:iCs/>
          <w:lang w:eastAsia="en-US"/>
        </w:rPr>
        <w:t> </w:t>
      </w:r>
      <w:r w:rsidRPr="00EF3E01">
        <w:rPr>
          <w:rFonts w:ascii="Arial" w:eastAsia="Calibri" w:hAnsi="Arial" w:cs="Arial"/>
          <w:iCs/>
          <w:lang w:eastAsia="en-US"/>
        </w:rPr>
        <w:t xml:space="preserve"> normach zastosowanie mają postanowienia zawarte w SWZ</w:t>
      </w:r>
      <w:r w:rsidRPr="00C62149">
        <w:rPr>
          <w:rFonts w:ascii="Arial" w:eastAsia="Calibri" w:hAnsi="Arial" w:cs="Arial"/>
          <w:i/>
          <w:iCs/>
          <w:lang w:eastAsia="en-US"/>
        </w:rPr>
        <w:t>.</w:t>
      </w:r>
    </w:p>
    <w:p w14:paraId="279052E4" w14:textId="77777777" w:rsidR="009962A7" w:rsidRPr="0038252F" w:rsidRDefault="009962A7" w:rsidP="00F519BE">
      <w:pPr>
        <w:spacing w:line="276" w:lineRule="auto"/>
        <w:ind w:left="426" w:right="20"/>
        <w:jc w:val="both"/>
        <w:rPr>
          <w:rFonts w:ascii="Arial" w:eastAsia="Arial" w:hAnsi="Arial" w:cs="Arial"/>
        </w:rPr>
      </w:pPr>
    </w:p>
    <w:p w14:paraId="42D1EAA1" w14:textId="0F6587E8" w:rsidR="00EF3E01" w:rsidRPr="00EF3E01" w:rsidRDefault="00ED04F8" w:rsidP="00EF3E01">
      <w:pPr>
        <w:numPr>
          <w:ilvl w:val="1"/>
          <w:numId w:val="2"/>
        </w:numPr>
        <w:spacing w:line="276" w:lineRule="auto"/>
        <w:ind w:left="567" w:right="20" w:hanging="141"/>
        <w:jc w:val="both"/>
        <w:rPr>
          <w:rFonts w:ascii="Arial" w:eastAsia="Arial" w:hAnsi="Arial" w:cs="Arial"/>
        </w:rPr>
      </w:pPr>
      <w:r w:rsidRPr="00ED04F8">
        <w:rPr>
          <w:rFonts w:ascii="Arial" w:eastAsia="Arial" w:hAnsi="Arial" w:cs="Arial"/>
        </w:rPr>
        <w:t xml:space="preserve">CPV (Wspólny Słownik </w:t>
      </w:r>
      <w:r w:rsidRPr="00C72B9F">
        <w:rPr>
          <w:rFonts w:ascii="Arial" w:eastAsia="Arial" w:hAnsi="Arial" w:cs="Arial"/>
        </w:rPr>
        <w:t>Zamówień):</w:t>
      </w:r>
    </w:p>
    <w:p w14:paraId="784E75AE" w14:textId="77777777" w:rsidR="00EF3E01" w:rsidRPr="00EF3E01" w:rsidRDefault="00EF3E01" w:rsidP="00C56076">
      <w:pPr>
        <w:autoSpaceDE w:val="0"/>
        <w:autoSpaceDN w:val="0"/>
        <w:adjustRightInd w:val="0"/>
        <w:spacing w:line="276" w:lineRule="auto"/>
        <w:ind w:right="-23" w:firstLine="360"/>
        <w:jc w:val="both"/>
        <w:rPr>
          <w:rFonts w:ascii="Arial" w:eastAsia="Times New Roman" w:hAnsi="Arial" w:cs="Arial"/>
          <w:noProof/>
          <w:color w:val="000000"/>
          <w:shd w:val="clear" w:color="auto" w:fill="FFFFFF"/>
          <w:lang w:bidi="pl-PL"/>
        </w:rPr>
      </w:pPr>
      <w:r w:rsidRPr="00EF3E01">
        <w:rPr>
          <w:rFonts w:ascii="Arial" w:eastAsia="Times New Roman" w:hAnsi="Arial" w:cs="Arial"/>
          <w:noProof/>
          <w:color w:val="000000"/>
          <w:shd w:val="clear" w:color="auto" w:fill="FFFFFF"/>
          <w:lang w:bidi="pl-PL"/>
        </w:rPr>
        <w:t>45214100-1 Roboty budowlane w zakresie budowy przedszkolnych obiektów budowlanych</w:t>
      </w:r>
    </w:p>
    <w:p w14:paraId="75058D24" w14:textId="77777777" w:rsidR="00EF3E01" w:rsidRPr="00EF3E01" w:rsidRDefault="00EF3E01" w:rsidP="00C56076">
      <w:pPr>
        <w:autoSpaceDE w:val="0"/>
        <w:autoSpaceDN w:val="0"/>
        <w:adjustRightInd w:val="0"/>
        <w:spacing w:line="276" w:lineRule="auto"/>
        <w:ind w:right="-23" w:firstLine="360"/>
        <w:jc w:val="both"/>
        <w:rPr>
          <w:rFonts w:ascii="Arial" w:eastAsia="Times New Roman" w:hAnsi="Arial" w:cs="Arial"/>
          <w:noProof/>
          <w:color w:val="000000"/>
          <w:shd w:val="clear" w:color="auto" w:fill="FFFFFF"/>
          <w:lang w:bidi="pl-PL"/>
        </w:rPr>
      </w:pPr>
      <w:r w:rsidRPr="00EF3E01">
        <w:rPr>
          <w:rFonts w:ascii="Arial" w:eastAsia="Times New Roman" w:hAnsi="Arial" w:cs="Arial"/>
          <w:noProof/>
          <w:color w:val="000000"/>
          <w:shd w:val="clear" w:color="auto" w:fill="FFFFFF"/>
          <w:lang w:bidi="pl-PL"/>
        </w:rPr>
        <w:t>45330000-9 Roboty instalacyjne wodno-kanalizacyjne i sanitarne</w:t>
      </w:r>
    </w:p>
    <w:p w14:paraId="7104A4DF" w14:textId="77777777" w:rsidR="00EF3E01" w:rsidRPr="00EF3E01" w:rsidRDefault="00EF3E01" w:rsidP="00C56076">
      <w:pPr>
        <w:autoSpaceDE w:val="0"/>
        <w:autoSpaceDN w:val="0"/>
        <w:adjustRightInd w:val="0"/>
        <w:spacing w:line="276" w:lineRule="auto"/>
        <w:ind w:right="-23" w:firstLine="360"/>
        <w:jc w:val="both"/>
        <w:rPr>
          <w:rFonts w:ascii="Arial" w:eastAsia="Times New Roman" w:hAnsi="Arial" w:cs="Arial"/>
          <w:noProof/>
          <w:color w:val="000000"/>
          <w:shd w:val="clear" w:color="auto" w:fill="FFFFFF"/>
          <w:lang w:bidi="pl-PL"/>
        </w:rPr>
      </w:pPr>
      <w:r w:rsidRPr="00EF3E01">
        <w:rPr>
          <w:rFonts w:ascii="Arial" w:eastAsia="Times New Roman" w:hAnsi="Arial" w:cs="Arial"/>
          <w:noProof/>
          <w:color w:val="000000"/>
          <w:shd w:val="clear" w:color="auto" w:fill="FFFFFF"/>
          <w:lang w:bidi="pl-PL"/>
        </w:rPr>
        <w:t>45311000-0 Roboty w zakresie okablowania oraz instalacji elektrycznych</w:t>
      </w:r>
    </w:p>
    <w:p w14:paraId="57E1C979" w14:textId="77777777" w:rsidR="00A341FF" w:rsidRDefault="00A341FF" w:rsidP="00A341FF">
      <w:pPr>
        <w:pStyle w:val="Akapitzlist"/>
        <w:spacing w:line="276" w:lineRule="auto"/>
        <w:ind w:left="1440" w:right="20"/>
        <w:jc w:val="both"/>
        <w:rPr>
          <w:rFonts w:ascii="Arial" w:eastAsia="Arial" w:hAnsi="Arial" w:cs="Arial"/>
        </w:rPr>
      </w:pPr>
    </w:p>
    <w:p w14:paraId="0047E4D4" w14:textId="77777777" w:rsidR="00E6507E" w:rsidRDefault="00E6507E" w:rsidP="00A341FF">
      <w:pPr>
        <w:pStyle w:val="Akapitzlist"/>
        <w:spacing w:line="276" w:lineRule="auto"/>
        <w:ind w:left="1440" w:right="20"/>
        <w:jc w:val="both"/>
        <w:rPr>
          <w:rFonts w:ascii="Arial" w:eastAsia="Arial" w:hAnsi="Arial" w:cs="Arial"/>
        </w:rPr>
      </w:pPr>
    </w:p>
    <w:p w14:paraId="61223E1A" w14:textId="77777777" w:rsidR="00E6507E" w:rsidRPr="00A341FF" w:rsidRDefault="00E6507E" w:rsidP="00A341FF">
      <w:pPr>
        <w:pStyle w:val="Akapitzlist"/>
        <w:spacing w:line="276" w:lineRule="auto"/>
        <w:ind w:left="1440" w:right="20"/>
        <w:jc w:val="both"/>
        <w:rPr>
          <w:rFonts w:ascii="Arial" w:eastAsia="Arial" w:hAnsi="Arial" w:cs="Arial"/>
        </w:rPr>
      </w:pPr>
    </w:p>
    <w:p w14:paraId="0BFB11E2" w14:textId="77777777" w:rsidR="00935B5B" w:rsidRPr="009B4068" w:rsidRDefault="00610FA4" w:rsidP="00207B48">
      <w:pPr>
        <w:pStyle w:val="Akapitzlist"/>
        <w:numPr>
          <w:ilvl w:val="0"/>
          <w:numId w:val="49"/>
        </w:numPr>
        <w:ind w:left="284" w:hanging="284"/>
        <w:rPr>
          <w:rFonts w:ascii="Arial" w:eastAsia="Arial" w:hAnsi="Arial" w:cs="Arial"/>
          <w:b/>
          <w:bCs/>
        </w:rPr>
      </w:pPr>
      <w:r w:rsidRPr="009B4068">
        <w:rPr>
          <w:rFonts w:ascii="Arial" w:eastAsia="Arial" w:hAnsi="Arial" w:cs="Arial"/>
          <w:b/>
          <w:bCs/>
        </w:rPr>
        <w:lastRenderedPageBreak/>
        <w:t>TERMIN WYKONANIA ZAMÓWIENIA</w:t>
      </w:r>
    </w:p>
    <w:p w14:paraId="39E9C64C" w14:textId="77777777" w:rsidR="00935B5B" w:rsidRDefault="00935B5B">
      <w:pPr>
        <w:spacing w:line="121" w:lineRule="exact"/>
        <w:rPr>
          <w:sz w:val="20"/>
          <w:szCs w:val="20"/>
        </w:rPr>
      </w:pPr>
    </w:p>
    <w:p w14:paraId="5869181E" w14:textId="5E8145CB" w:rsidR="00D83ECE" w:rsidRDefault="00A341FF" w:rsidP="00DB5044">
      <w:pPr>
        <w:ind w:left="284"/>
        <w:jc w:val="both"/>
        <w:rPr>
          <w:rFonts w:ascii="Arial" w:eastAsia="Arial" w:hAnsi="Arial" w:cs="Arial"/>
          <w:b/>
          <w:bCs/>
        </w:rPr>
      </w:pPr>
      <w:r w:rsidRPr="00AE52E4">
        <w:rPr>
          <w:rFonts w:ascii="Arial" w:eastAsia="Arial" w:hAnsi="Arial" w:cs="Arial"/>
        </w:rPr>
        <w:t xml:space="preserve">Termin wykonania przedmiotu zamówienia: </w:t>
      </w:r>
      <w:r w:rsidR="000A7A1A">
        <w:rPr>
          <w:rFonts w:ascii="Arial" w:eastAsia="Arial" w:hAnsi="Arial" w:cs="Arial"/>
          <w:b/>
        </w:rPr>
        <w:t>do 3 miesięcy</w:t>
      </w:r>
      <w:r w:rsidR="007874E9">
        <w:rPr>
          <w:rFonts w:ascii="Arial" w:eastAsia="Arial" w:hAnsi="Arial" w:cs="Arial"/>
        </w:rPr>
        <w:t xml:space="preserve"> </w:t>
      </w:r>
      <w:r w:rsidR="000A7A1A">
        <w:rPr>
          <w:rFonts w:ascii="Arial" w:eastAsia="Arial" w:hAnsi="Arial" w:cs="Arial"/>
          <w:b/>
        </w:rPr>
        <w:t>od dnia 21.05</w:t>
      </w:r>
      <w:r w:rsidR="00B335E7" w:rsidRPr="00B335E7">
        <w:rPr>
          <w:rFonts w:ascii="Arial" w:eastAsia="Arial" w:hAnsi="Arial" w:cs="Arial"/>
          <w:b/>
        </w:rPr>
        <w:t>.2026 r</w:t>
      </w:r>
      <w:r w:rsidR="00B335E7">
        <w:rPr>
          <w:rFonts w:ascii="Arial" w:eastAsia="Arial" w:hAnsi="Arial" w:cs="Arial"/>
        </w:rPr>
        <w:t xml:space="preserve">. </w:t>
      </w:r>
      <w:r w:rsidR="00973564">
        <w:rPr>
          <w:rFonts w:ascii="Arial" w:eastAsia="Arial" w:hAnsi="Arial" w:cs="Arial"/>
          <w:b/>
          <w:bCs/>
        </w:rPr>
        <w:t xml:space="preserve">do </w:t>
      </w:r>
      <w:r w:rsidR="000A7A1A">
        <w:rPr>
          <w:rFonts w:ascii="Arial" w:eastAsia="Arial" w:hAnsi="Arial" w:cs="Arial"/>
          <w:b/>
          <w:bCs/>
        </w:rPr>
        <w:t>dnia 21</w:t>
      </w:r>
      <w:r w:rsidR="00B335E7">
        <w:rPr>
          <w:rFonts w:ascii="Arial" w:eastAsia="Arial" w:hAnsi="Arial" w:cs="Arial"/>
          <w:b/>
          <w:bCs/>
        </w:rPr>
        <w:t>.08.2026 r.</w:t>
      </w:r>
    </w:p>
    <w:p w14:paraId="445D56D0" w14:textId="0DF5DE16" w:rsidR="00001218" w:rsidRPr="00001218" w:rsidRDefault="00001218" w:rsidP="00001218">
      <w:pPr>
        <w:spacing w:before="57"/>
        <w:ind w:left="284"/>
        <w:jc w:val="both"/>
        <w:rPr>
          <w:rFonts w:ascii="Arial" w:eastAsia="Times New Roman" w:hAnsi="Arial" w:cs="Arial"/>
          <w:b/>
          <w:bCs/>
        </w:rPr>
      </w:pPr>
      <w:r w:rsidRPr="00001218">
        <w:rPr>
          <w:rFonts w:ascii="Arial" w:eastAsia="Times New Roman" w:hAnsi="Arial" w:cs="Arial"/>
          <w:b/>
          <w:bCs/>
        </w:rPr>
        <w:t xml:space="preserve">Zamawiający wymaga by z uwagi na specyfikę prac i budynku oraz organizację pracy placówki oświatowej,  prace objęte przedmiotem </w:t>
      </w:r>
      <w:r>
        <w:rPr>
          <w:rFonts w:ascii="Arial" w:eastAsia="Times New Roman" w:hAnsi="Arial" w:cs="Arial"/>
          <w:b/>
          <w:bCs/>
        </w:rPr>
        <w:t xml:space="preserve">zamówienia </w:t>
      </w:r>
      <w:r w:rsidRPr="00001218">
        <w:rPr>
          <w:rFonts w:ascii="Arial" w:eastAsia="Times New Roman" w:hAnsi="Arial" w:cs="Arial"/>
          <w:b/>
          <w:bCs/>
        </w:rPr>
        <w:t>zostały wykonane w</w:t>
      </w:r>
      <w:r w:rsidR="00506BB7">
        <w:rPr>
          <w:rFonts w:ascii="Arial" w:eastAsia="Times New Roman" w:hAnsi="Arial" w:cs="Arial"/>
          <w:b/>
          <w:bCs/>
        </w:rPr>
        <w:t> </w:t>
      </w:r>
      <w:r w:rsidRPr="00001218">
        <w:rPr>
          <w:rFonts w:ascii="Arial" w:eastAsia="Times New Roman" w:hAnsi="Arial" w:cs="Arial"/>
          <w:b/>
          <w:bCs/>
        </w:rPr>
        <w:t xml:space="preserve"> okresie od 21.05.2026 r. do 21.08.2026 r.</w:t>
      </w:r>
    </w:p>
    <w:p w14:paraId="52CF0DD0" w14:textId="77777777" w:rsidR="00935B5B" w:rsidRDefault="00935B5B">
      <w:pPr>
        <w:spacing w:line="287" w:lineRule="exact"/>
        <w:rPr>
          <w:sz w:val="20"/>
          <w:szCs w:val="20"/>
        </w:rPr>
      </w:pPr>
    </w:p>
    <w:p w14:paraId="6C51D960" w14:textId="77777777" w:rsidR="00935B5B" w:rsidRPr="009B4068" w:rsidRDefault="00610FA4" w:rsidP="00207B48">
      <w:pPr>
        <w:pStyle w:val="Akapitzlist"/>
        <w:numPr>
          <w:ilvl w:val="0"/>
          <w:numId w:val="49"/>
        </w:numPr>
        <w:spacing w:line="236" w:lineRule="auto"/>
        <w:ind w:left="284" w:hanging="284"/>
        <w:jc w:val="both"/>
        <w:rPr>
          <w:sz w:val="20"/>
          <w:szCs w:val="20"/>
        </w:rPr>
      </w:pPr>
      <w:r w:rsidRPr="009B4068">
        <w:rPr>
          <w:rFonts w:ascii="Arial" w:eastAsia="Arial" w:hAnsi="Arial" w:cs="Arial"/>
          <w:b/>
          <w:bCs/>
        </w:rPr>
        <w:t>PROJEKTOWANE   POSTANOWIENIA   UMOWY   W   SPRAWIE   ZAMÓWIENIA PUBLICZNEGO, KTÓRE ZOSTANĄ WPROWADZONE DO TREŚCI TEJ UMOWY</w:t>
      </w:r>
    </w:p>
    <w:p w14:paraId="1B0D1889" w14:textId="77777777" w:rsidR="00935B5B" w:rsidRDefault="00935B5B">
      <w:pPr>
        <w:spacing w:line="132" w:lineRule="exact"/>
        <w:rPr>
          <w:sz w:val="20"/>
          <w:szCs w:val="20"/>
        </w:rPr>
      </w:pPr>
    </w:p>
    <w:p w14:paraId="6072FF88" w14:textId="77777777" w:rsidR="00935B5B" w:rsidRPr="00284D59" w:rsidRDefault="00610FA4" w:rsidP="00A87BDB">
      <w:pPr>
        <w:numPr>
          <w:ilvl w:val="0"/>
          <w:numId w:val="3"/>
        </w:numPr>
        <w:spacing w:line="276" w:lineRule="auto"/>
        <w:ind w:left="567" w:right="20" w:hanging="274"/>
        <w:jc w:val="both"/>
        <w:rPr>
          <w:rFonts w:ascii="Arial" w:eastAsia="Arial" w:hAnsi="Arial" w:cs="Arial"/>
        </w:rPr>
      </w:pPr>
      <w:r>
        <w:rPr>
          <w:rFonts w:ascii="Arial" w:eastAsia="Arial" w:hAnsi="Arial" w:cs="Arial"/>
        </w:rPr>
        <w:t xml:space="preserve">Projektowane postanowienia umowy w sprawie zamówienia publicznego, które zostaną wprowadzone do treści tej umowy, określone zostały w projekcie umowy stanowiącym </w:t>
      </w:r>
      <w:r>
        <w:rPr>
          <w:rFonts w:ascii="Arial" w:eastAsia="Arial" w:hAnsi="Arial" w:cs="Arial"/>
          <w:b/>
          <w:bCs/>
        </w:rPr>
        <w:t xml:space="preserve">Załącznik nr </w:t>
      </w:r>
      <w:r w:rsidR="007403D7">
        <w:rPr>
          <w:rFonts w:ascii="Arial" w:eastAsia="Arial" w:hAnsi="Arial" w:cs="Arial"/>
          <w:b/>
          <w:bCs/>
        </w:rPr>
        <w:t>8</w:t>
      </w:r>
      <w:r>
        <w:rPr>
          <w:rFonts w:ascii="Arial" w:eastAsia="Arial" w:hAnsi="Arial" w:cs="Arial"/>
          <w:b/>
          <w:bCs/>
        </w:rPr>
        <w:t xml:space="preserve"> do SWZ.</w:t>
      </w:r>
    </w:p>
    <w:p w14:paraId="36C1F45A" w14:textId="77777777" w:rsidR="00935B5B" w:rsidRDefault="00610FA4" w:rsidP="00A4416D">
      <w:pPr>
        <w:spacing w:line="276" w:lineRule="auto"/>
        <w:ind w:left="567" w:hanging="274"/>
        <w:jc w:val="both"/>
        <w:rPr>
          <w:sz w:val="20"/>
          <w:szCs w:val="20"/>
        </w:rPr>
      </w:pPr>
      <w:r>
        <w:rPr>
          <w:rFonts w:ascii="Arial" w:eastAsia="Arial" w:hAnsi="Arial" w:cs="Arial"/>
        </w:rPr>
        <w:t>2. Zamawiający</w:t>
      </w:r>
      <w:r>
        <w:rPr>
          <w:sz w:val="20"/>
          <w:szCs w:val="20"/>
        </w:rPr>
        <w:t xml:space="preserve"> </w:t>
      </w:r>
      <w:r>
        <w:rPr>
          <w:rFonts w:ascii="Arial" w:eastAsia="Arial" w:hAnsi="Arial" w:cs="Arial"/>
        </w:rPr>
        <w:t xml:space="preserve">przewiduje możliwość zmian zawartej umowy w przypadkach, o których mowa w art. 455 ustawy oraz w przypadkach wskazanych w projekcie umowy stanowiącym </w:t>
      </w:r>
      <w:r>
        <w:rPr>
          <w:rFonts w:ascii="Arial" w:eastAsia="Arial" w:hAnsi="Arial" w:cs="Arial"/>
          <w:b/>
          <w:bCs/>
        </w:rPr>
        <w:t xml:space="preserve">Załącznik nr </w:t>
      </w:r>
      <w:r w:rsidR="007403D7">
        <w:rPr>
          <w:rFonts w:ascii="Arial" w:eastAsia="Arial" w:hAnsi="Arial" w:cs="Arial"/>
          <w:b/>
          <w:bCs/>
        </w:rPr>
        <w:t>8</w:t>
      </w:r>
      <w:r>
        <w:rPr>
          <w:rFonts w:ascii="Arial" w:eastAsia="Arial" w:hAnsi="Arial" w:cs="Arial"/>
          <w:b/>
          <w:bCs/>
        </w:rPr>
        <w:t xml:space="preserve"> do SWZ.</w:t>
      </w:r>
    </w:p>
    <w:p w14:paraId="49C7E268" w14:textId="77777777" w:rsidR="00935B5B" w:rsidRDefault="00935B5B">
      <w:pPr>
        <w:spacing w:line="316" w:lineRule="exact"/>
        <w:rPr>
          <w:sz w:val="20"/>
          <w:szCs w:val="20"/>
        </w:rPr>
      </w:pPr>
    </w:p>
    <w:p w14:paraId="14459516" w14:textId="77777777" w:rsidR="00935B5B" w:rsidRPr="00F40DE4" w:rsidRDefault="00610FA4" w:rsidP="00207B48">
      <w:pPr>
        <w:pStyle w:val="Akapitzlist"/>
        <w:numPr>
          <w:ilvl w:val="0"/>
          <w:numId w:val="49"/>
        </w:numPr>
        <w:spacing w:line="237" w:lineRule="auto"/>
        <w:ind w:left="284" w:right="20" w:hanging="284"/>
        <w:jc w:val="both"/>
        <w:rPr>
          <w:sz w:val="20"/>
          <w:szCs w:val="20"/>
        </w:rPr>
      </w:pPr>
      <w:r w:rsidRPr="00674233">
        <w:rPr>
          <w:rFonts w:ascii="Arial" w:eastAsia="Arial" w:hAnsi="Arial" w:cs="Arial"/>
          <w:b/>
          <w:bCs/>
        </w:rPr>
        <w:t>INFORMACJE O ŚRODKACH KOMUNIKACJI ELEKTRONICZNEJ, PRZY UŻYCIU KTÓRYCH ZAMAWIAJĄCY BĘDZIE KOMUNIKOWAŁ SIĘ Z WYKONAWCAMI, ORAZ INFORMACJE O WYMAGANIACH TECHNICZNYCH I ORGANIZACYJNYCH</w:t>
      </w:r>
      <w:r w:rsidR="00674233">
        <w:rPr>
          <w:rFonts w:ascii="Arial" w:eastAsia="Arial" w:hAnsi="Arial" w:cs="Arial"/>
          <w:b/>
          <w:bCs/>
        </w:rPr>
        <w:t xml:space="preserve"> </w:t>
      </w:r>
      <w:r w:rsidRPr="00674233">
        <w:rPr>
          <w:rFonts w:ascii="Arial" w:eastAsia="Arial" w:hAnsi="Arial" w:cs="Arial"/>
          <w:b/>
          <w:bCs/>
        </w:rPr>
        <w:t>SPORZĄDZANIA, WYSYŁANIA I ODBIERANIA KORESPONDENCJI ELEKTRONICZNEJ</w:t>
      </w:r>
    </w:p>
    <w:p w14:paraId="4C7536A5" w14:textId="77777777" w:rsidR="00935B5B" w:rsidRPr="00610FA4" w:rsidRDefault="00610FA4" w:rsidP="00A87BDB">
      <w:pPr>
        <w:numPr>
          <w:ilvl w:val="0"/>
          <w:numId w:val="4"/>
        </w:numPr>
        <w:spacing w:line="276" w:lineRule="auto"/>
        <w:ind w:left="567" w:hanging="283"/>
        <w:rPr>
          <w:rFonts w:ascii="Arial" w:eastAsia="Arial" w:hAnsi="Arial" w:cs="Arial"/>
        </w:rPr>
      </w:pPr>
      <w:r>
        <w:rPr>
          <w:rFonts w:ascii="Arial" w:eastAsia="Arial" w:hAnsi="Arial" w:cs="Arial"/>
          <w:b/>
          <w:bCs/>
          <w:sz w:val="23"/>
          <w:szCs w:val="23"/>
        </w:rPr>
        <w:t>Informacje ogólne:</w:t>
      </w:r>
    </w:p>
    <w:p w14:paraId="47BE46FC" w14:textId="77777777" w:rsidR="00935B5B" w:rsidRPr="00610FA4" w:rsidRDefault="00610FA4" w:rsidP="00A87BDB">
      <w:pPr>
        <w:numPr>
          <w:ilvl w:val="1"/>
          <w:numId w:val="4"/>
        </w:numPr>
        <w:spacing w:line="276" w:lineRule="auto"/>
        <w:ind w:left="709" w:hanging="283"/>
        <w:jc w:val="both"/>
        <w:rPr>
          <w:rFonts w:ascii="Arial" w:eastAsia="Arial" w:hAnsi="Arial" w:cs="Arial"/>
          <w:b/>
          <w:bCs/>
          <w:sz w:val="23"/>
          <w:szCs w:val="23"/>
        </w:rPr>
      </w:pPr>
      <w:r>
        <w:rPr>
          <w:rFonts w:ascii="Arial" w:eastAsia="Arial" w:hAnsi="Arial" w:cs="Arial"/>
          <w:b/>
          <w:bCs/>
          <w:sz w:val="23"/>
          <w:szCs w:val="23"/>
        </w:rPr>
        <w:t xml:space="preserve">W postępowaniu o udzielenie zamówienia komunikacja między Zamawiającym, a Wykonawcami odbywa się przy użyciu Platformy </w:t>
      </w:r>
      <w:r w:rsidR="00692583">
        <w:rPr>
          <w:rFonts w:ascii="Arial" w:eastAsia="Arial" w:hAnsi="Arial" w:cs="Arial"/>
          <w:b/>
          <w:bCs/>
          <w:sz w:val="23"/>
          <w:szCs w:val="23"/>
        </w:rPr>
        <w:br/>
      </w:r>
      <w:r>
        <w:rPr>
          <w:rFonts w:ascii="Arial" w:eastAsia="Arial" w:hAnsi="Arial" w:cs="Arial"/>
          <w:b/>
          <w:bCs/>
          <w:sz w:val="23"/>
          <w:szCs w:val="23"/>
        </w:rPr>
        <w:t>e-Zamówienia, która jest dostępna pod adresem</w:t>
      </w:r>
      <w:r>
        <w:rPr>
          <w:rFonts w:ascii="Arial" w:eastAsia="Arial" w:hAnsi="Arial" w:cs="Arial"/>
          <w:color w:val="0000FF"/>
          <w:sz w:val="23"/>
          <w:szCs w:val="23"/>
        </w:rPr>
        <w:t xml:space="preserve"> </w:t>
      </w:r>
      <w:hyperlink r:id="rId11">
        <w:r>
          <w:rPr>
            <w:rFonts w:ascii="Arial" w:eastAsia="Arial" w:hAnsi="Arial" w:cs="Arial"/>
            <w:color w:val="0000FF"/>
            <w:sz w:val="23"/>
            <w:szCs w:val="23"/>
            <w:u w:val="single"/>
          </w:rPr>
          <w:t>https://ezamowienia.gov.pl</w:t>
        </w:r>
      </w:hyperlink>
    </w:p>
    <w:p w14:paraId="69B612BA" w14:textId="77777777" w:rsidR="00935B5B" w:rsidRPr="00610FA4" w:rsidRDefault="00610FA4" w:rsidP="00A87BDB">
      <w:pPr>
        <w:numPr>
          <w:ilvl w:val="1"/>
          <w:numId w:val="4"/>
        </w:numPr>
        <w:spacing w:line="276" w:lineRule="auto"/>
        <w:ind w:left="709" w:hanging="283"/>
        <w:rPr>
          <w:rFonts w:ascii="Arial" w:eastAsia="Arial" w:hAnsi="Arial" w:cs="Arial"/>
          <w:sz w:val="23"/>
          <w:szCs w:val="23"/>
        </w:rPr>
      </w:pPr>
      <w:r>
        <w:rPr>
          <w:rFonts w:ascii="Arial" w:eastAsia="Arial" w:hAnsi="Arial" w:cs="Arial"/>
          <w:sz w:val="23"/>
          <w:szCs w:val="23"/>
        </w:rPr>
        <w:t>Korzystanie z Platformy e-Zamówienia jest bezpłatne.</w:t>
      </w:r>
    </w:p>
    <w:p w14:paraId="08F959F7" w14:textId="59A59244" w:rsidR="00935B5B" w:rsidRPr="00610FA4" w:rsidRDefault="00610FA4" w:rsidP="00A87BDB">
      <w:pPr>
        <w:numPr>
          <w:ilvl w:val="1"/>
          <w:numId w:val="4"/>
        </w:numPr>
        <w:spacing w:line="276" w:lineRule="auto"/>
        <w:ind w:left="709" w:right="20" w:hanging="283"/>
        <w:jc w:val="both"/>
        <w:rPr>
          <w:rFonts w:ascii="Arial" w:eastAsia="Arial" w:hAnsi="Arial" w:cs="Arial"/>
          <w:sz w:val="23"/>
          <w:szCs w:val="23"/>
        </w:rPr>
      </w:pPr>
      <w:r>
        <w:rPr>
          <w:rFonts w:ascii="Arial" w:eastAsia="Arial" w:hAnsi="Arial" w:cs="Arial"/>
          <w:sz w:val="23"/>
          <w:szCs w:val="23"/>
        </w:rPr>
        <w:t>Wykonawca zamierzający wziąć udział w postępowaniu o udzielenie zamówienia publicznego musi posiadać konto podmiotu „Wykonawca” na Platformie e-</w:t>
      </w:r>
      <w:r w:rsidR="00506BB7">
        <w:rPr>
          <w:rFonts w:ascii="Arial" w:eastAsia="Arial" w:hAnsi="Arial" w:cs="Arial"/>
          <w:sz w:val="23"/>
          <w:szCs w:val="23"/>
        </w:rPr>
        <w:t> </w:t>
      </w:r>
      <w:r>
        <w:rPr>
          <w:rFonts w:ascii="Arial" w:eastAsia="Arial" w:hAnsi="Arial" w:cs="Arial"/>
          <w:sz w:val="23"/>
          <w:szCs w:val="23"/>
        </w:rPr>
        <w:t>Zamówienia. Szczegółowe informacje na temat zakładania kont oraz zasady i</w:t>
      </w:r>
      <w:r w:rsidR="00506BB7">
        <w:rPr>
          <w:rFonts w:ascii="Arial" w:eastAsia="Arial" w:hAnsi="Arial" w:cs="Arial"/>
          <w:sz w:val="23"/>
          <w:szCs w:val="23"/>
        </w:rPr>
        <w:t> </w:t>
      </w:r>
      <w:r>
        <w:rPr>
          <w:rFonts w:ascii="Arial" w:eastAsia="Arial" w:hAnsi="Arial" w:cs="Arial"/>
          <w:sz w:val="23"/>
          <w:szCs w:val="23"/>
        </w:rPr>
        <w:t xml:space="preserve"> warunki korzystania z Platformy e-Zamówienia określa</w:t>
      </w:r>
      <w:r w:rsidR="00783AE3">
        <w:rPr>
          <w:rFonts w:ascii="Arial" w:eastAsia="Arial" w:hAnsi="Arial" w:cs="Arial"/>
          <w:sz w:val="23"/>
          <w:szCs w:val="23"/>
        </w:rPr>
        <w:t xml:space="preserve"> </w:t>
      </w:r>
      <w:r w:rsidRPr="00783AE3">
        <w:rPr>
          <w:rFonts w:ascii="Arial" w:eastAsia="Arial" w:hAnsi="Arial" w:cs="Arial"/>
          <w:i/>
          <w:iCs/>
          <w:sz w:val="23"/>
          <w:szCs w:val="23"/>
        </w:rPr>
        <w:t>Regulamin   Platformy   e-</w:t>
      </w:r>
      <w:r w:rsidR="00506BB7">
        <w:rPr>
          <w:rFonts w:ascii="Arial" w:eastAsia="Arial" w:hAnsi="Arial" w:cs="Arial"/>
          <w:i/>
          <w:iCs/>
          <w:sz w:val="23"/>
          <w:szCs w:val="23"/>
        </w:rPr>
        <w:t> </w:t>
      </w:r>
      <w:r w:rsidRPr="00783AE3">
        <w:rPr>
          <w:rFonts w:ascii="Arial" w:eastAsia="Arial" w:hAnsi="Arial" w:cs="Arial"/>
          <w:i/>
          <w:iCs/>
          <w:sz w:val="23"/>
          <w:szCs w:val="23"/>
        </w:rPr>
        <w:t>Zamówienia,</w:t>
      </w:r>
      <w:r w:rsidRPr="00783AE3">
        <w:rPr>
          <w:rFonts w:ascii="Arial" w:eastAsia="Arial" w:hAnsi="Arial" w:cs="Arial"/>
          <w:sz w:val="23"/>
          <w:szCs w:val="23"/>
        </w:rPr>
        <w:t xml:space="preserve">   dostępny  na   stronie   internetowej</w:t>
      </w:r>
      <w:bookmarkStart w:id="3" w:name="page5"/>
      <w:bookmarkEnd w:id="3"/>
      <w:r w:rsidR="00F40DE4">
        <w:rPr>
          <w:rFonts w:ascii="Arial" w:eastAsia="Arial" w:hAnsi="Arial" w:cs="Arial"/>
          <w:sz w:val="23"/>
          <w:szCs w:val="23"/>
        </w:rPr>
        <w:t xml:space="preserve"> </w:t>
      </w:r>
      <w:hyperlink r:id="rId12">
        <w:r w:rsidRPr="00F40DE4">
          <w:rPr>
            <w:rFonts w:ascii="Arial" w:eastAsia="Arial" w:hAnsi="Arial" w:cs="Arial"/>
            <w:color w:val="0000FF"/>
            <w:sz w:val="23"/>
            <w:szCs w:val="23"/>
            <w:u w:val="single"/>
          </w:rPr>
          <w:t>https://ezamowienia.gov.pl</w:t>
        </w:r>
        <w:r w:rsidRPr="00F40DE4">
          <w:rPr>
            <w:rFonts w:ascii="Arial" w:eastAsia="Arial" w:hAnsi="Arial" w:cs="Arial"/>
            <w:color w:val="000000"/>
            <w:sz w:val="23"/>
            <w:szCs w:val="23"/>
          </w:rPr>
          <w:t xml:space="preserve"> </w:t>
        </w:r>
      </w:hyperlink>
      <w:r w:rsidRPr="00F40DE4">
        <w:rPr>
          <w:rFonts w:ascii="Arial" w:eastAsia="Arial" w:hAnsi="Arial" w:cs="Arial"/>
          <w:color w:val="000000"/>
          <w:sz w:val="23"/>
          <w:szCs w:val="23"/>
        </w:rPr>
        <w:t>oraz informacja zamieszczona w zakładce</w:t>
      </w:r>
      <w:r w:rsidRPr="00F40DE4">
        <w:rPr>
          <w:rFonts w:ascii="Arial" w:eastAsia="Arial" w:hAnsi="Arial" w:cs="Arial"/>
          <w:i/>
          <w:iCs/>
          <w:color w:val="000000"/>
          <w:sz w:val="23"/>
          <w:szCs w:val="23"/>
        </w:rPr>
        <w:t xml:space="preserve"> „Centrum Pomocy</w:t>
      </w:r>
      <w:r w:rsidRPr="00F40DE4">
        <w:rPr>
          <w:rFonts w:ascii="Arial" w:eastAsia="Arial" w:hAnsi="Arial" w:cs="Arial"/>
          <w:color w:val="000000"/>
          <w:sz w:val="23"/>
          <w:szCs w:val="23"/>
        </w:rPr>
        <w:t>”.</w:t>
      </w:r>
    </w:p>
    <w:p w14:paraId="60FD1DE3" w14:textId="77777777" w:rsidR="00935B5B" w:rsidRPr="00086888" w:rsidRDefault="00610FA4" w:rsidP="00A87BDB">
      <w:pPr>
        <w:numPr>
          <w:ilvl w:val="2"/>
          <w:numId w:val="5"/>
        </w:numPr>
        <w:spacing w:line="276" w:lineRule="auto"/>
        <w:ind w:left="709" w:right="20" w:hanging="283"/>
        <w:jc w:val="both"/>
        <w:rPr>
          <w:rFonts w:ascii="Arial" w:eastAsia="Arial" w:hAnsi="Arial" w:cs="Arial"/>
        </w:rPr>
      </w:pPr>
      <w:r>
        <w:rPr>
          <w:rFonts w:ascii="Arial" w:eastAsia="Arial" w:hAnsi="Arial" w:cs="Arial"/>
        </w:rPr>
        <w:t>Przeglądanie i pobieranie publicznej treśc</w:t>
      </w:r>
      <w:r w:rsidR="007E66EA">
        <w:rPr>
          <w:rFonts w:ascii="Arial" w:eastAsia="Arial" w:hAnsi="Arial" w:cs="Arial"/>
        </w:rPr>
        <w:t xml:space="preserve">i dokumentacji postępowania nie </w:t>
      </w:r>
      <w:r>
        <w:rPr>
          <w:rFonts w:ascii="Arial" w:eastAsia="Arial" w:hAnsi="Arial" w:cs="Arial"/>
        </w:rPr>
        <w:t>wymaga posiadania konta na Platformie e-Zamówienia ani logowania.</w:t>
      </w:r>
    </w:p>
    <w:p w14:paraId="69708067" w14:textId="3FE91D16" w:rsidR="00935B5B" w:rsidRPr="00A4416D" w:rsidRDefault="00610FA4" w:rsidP="00A87BDB">
      <w:pPr>
        <w:numPr>
          <w:ilvl w:val="2"/>
          <w:numId w:val="5"/>
        </w:numPr>
        <w:spacing w:line="276" w:lineRule="auto"/>
        <w:ind w:left="709" w:right="20" w:hanging="283"/>
        <w:jc w:val="both"/>
        <w:rPr>
          <w:rFonts w:ascii="Arial" w:eastAsia="Arial" w:hAnsi="Arial" w:cs="Arial"/>
        </w:rPr>
      </w:pPr>
      <w:r>
        <w:rPr>
          <w:rFonts w:ascii="Arial" w:eastAsia="Arial" w:hAnsi="Arial" w:cs="Arial"/>
        </w:rPr>
        <w:t>Minimalne wymagania techniczne dotyczące sprzętu używanego w celu korzystania z</w:t>
      </w:r>
      <w:r w:rsidR="00506BB7">
        <w:rPr>
          <w:rFonts w:ascii="Arial" w:eastAsia="Arial" w:hAnsi="Arial" w:cs="Arial"/>
        </w:rPr>
        <w:t> </w:t>
      </w:r>
      <w:r>
        <w:rPr>
          <w:rFonts w:ascii="Arial" w:eastAsia="Arial" w:hAnsi="Arial" w:cs="Arial"/>
        </w:rPr>
        <w:t xml:space="preserve"> usług Platformy e-Zamówienia oraz informacje dotyczące specyfikacji połączenia określa </w:t>
      </w:r>
      <w:r>
        <w:rPr>
          <w:rFonts w:ascii="Arial" w:eastAsia="Arial" w:hAnsi="Arial" w:cs="Arial"/>
          <w:i/>
          <w:iCs/>
        </w:rPr>
        <w:t>Regulamin Platformy e-Zamówienia.</w:t>
      </w:r>
    </w:p>
    <w:p w14:paraId="1BFAE1B0" w14:textId="77777777" w:rsidR="00935B5B" w:rsidRPr="00284D59" w:rsidRDefault="00610FA4" w:rsidP="00A87BDB">
      <w:pPr>
        <w:numPr>
          <w:ilvl w:val="1"/>
          <w:numId w:val="6"/>
        </w:numPr>
        <w:spacing w:line="276" w:lineRule="auto"/>
        <w:ind w:left="709" w:hanging="283"/>
        <w:jc w:val="both"/>
        <w:rPr>
          <w:rFonts w:ascii="Arial" w:eastAsia="Arial" w:hAnsi="Arial" w:cs="Arial"/>
        </w:rPr>
      </w:pPr>
      <w:r>
        <w:rPr>
          <w:rFonts w:ascii="Arial" w:eastAsia="Arial" w:hAnsi="Arial" w:cs="Arial"/>
        </w:rPr>
        <w:t>W przypadku problemów technicznych i awarii związanych z funkcjonowaniem Platformy e-Zamówienia użytkownicy mogą skorzystać ze wsparcia technicznego dos</w:t>
      </w:r>
      <w:r w:rsidR="004B6814">
        <w:rPr>
          <w:rFonts w:ascii="Arial" w:eastAsia="Arial" w:hAnsi="Arial" w:cs="Arial"/>
        </w:rPr>
        <w:t>tępnego pod numerem telefonu (22</w:t>
      </w:r>
      <w:r>
        <w:rPr>
          <w:rFonts w:ascii="Arial" w:eastAsia="Arial" w:hAnsi="Arial" w:cs="Arial"/>
        </w:rPr>
        <w:t xml:space="preserve">) </w:t>
      </w:r>
      <w:r w:rsidR="004B6814" w:rsidRPr="004B6814">
        <w:rPr>
          <w:rFonts w:ascii="Arial" w:eastAsia="Arial" w:hAnsi="Arial" w:cs="Arial"/>
        </w:rPr>
        <w:t>458 77 99</w:t>
      </w:r>
      <w:r>
        <w:rPr>
          <w:rFonts w:ascii="Arial" w:eastAsia="Arial" w:hAnsi="Arial" w:cs="Arial"/>
        </w:rPr>
        <w:t xml:space="preserve"> lub drogą elektroniczną poprzez formularz udostępniony na stronie internetowej</w:t>
      </w:r>
      <w:r>
        <w:rPr>
          <w:rFonts w:ascii="Arial" w:eastAsia="Arial" w:hAnsi="Arial" w:cs="Arial"/>
          <w:color w:val="0000FF"/>
        </w:rPr>
        <w:t xml:space="preserve"> </w:t>
      </w:r>
      <w:hyperlink r:id="rId13">
        <w:r>
          <w:rPr>
            <w:rFonts w:ascii="Arial" w:eastAsia="Arial" w:hAnsi="Arial" w:cs="Arial"/>
            <w:color w:val="0000FF"/>
            <w:u w:val="single"/>
          </w:rPr>
          <w:t>https://ezamowienia.gov.pl</w:t>
        </w:r>
      </w:hyperlink>
      <w:r>
        <w:rPr>
          <w:rFonts w:ascii="Arial" w:eastAsia="Arial" w:hAnsi="Arial" w:cs="Arial"/>
        </w:rPr>
        <w:t xml:space="preserve"> w zakładce </w:t>
      </w:r>
      <w:r>
        <w:rPr>
          <w:rFonts w:ascii="Arial" w:eastAsia="Arial" w:hAnsi="Arial" w:cs="Arial"/>
          <w:i/>
          <w:iCs/>
        </w:rPr>
        <w:t>„Zgłoś problem”.</w:t>
      </w:r>
    </w:p>
    <w:p w14:paraId="02B0D07E" w14:textId="77777777" w:rsidR="00935B5B" w:rsidRPr="00A4416D" w:rsidRDefault="00610FA4" w:rsidP="00A87BDB">
      <w:pPr>
        <w:numPr>
          <w:ilvl w:val="1"/>
          <w:numId w:val="6"/>
        </w:numPr>
        <w:spacing w:line="276" w:lineRule="auto"/>
        <w:ind w:left="709" w:right="20" w:hanging="283"/>
        <w:jc w:val="both"/>
        <w:rPr>
          <w:rFonts w:ascii="Arial" w:eastAsia="Arial" w:hAnsi="Arial" w:cs="Arial"/>
        </w:rPr>
      </w:pPr>
      <w:r>
        <w:rPr>
          <w:rFonts w:ascii="Arial" w:eastAsia="Arial" w:hAnsi="Arial" w:cs="Arial"/>
        </w:rPr>
        <w:t xml:space="preserve">W szczególnie uzasadnionych przypadkach uniemożlwiających komunikację Wykonawcy i Zamawiającego za pośrednictwem Platformy e-Zamówienia, Zamawiający dopuszcza komunikację za pomocą poczty elektronicznej na adres </w:t>
      </w:r>
      <w:r w:rsidR="000744D4">
        <w:rPr>
          <w:rFonts w:ascii="Arial" w:eastAsia="Arial" w:hAnsi="Arial" w:cs="Arial"/>
        </w:rPr>
        <w:br/>
      </w:r>
      <w:r>
        <w:rPr>
          <w:rFonts w:ascii="Arial" w:eastAsia="Arial" w:hAnsi="Arial" w:cs="Arial"/>
        </w:rPr>
        <w:t>e-mail:</w:t>
      </w:r>
      <w:r>
        <w:rPr>
          <w:rFonts w:ascii="Arial" w:eastAsia="Arial" w:hAnsi="Arial" w:cs="Arial"/>
          <w:color w:val="0000FF"/>
        </w:rPr>
        <w:t xml:space="preserve"> </w:t>
      </w:r>
      <w:hyperlink r:id="rId14" w:history="1">
        <w:r w:rsidR="00F519BE" w:rsidRPr="0012663D">
          <w:rPr>
            <w:rStyle w:val="Hipercze"/>
            <w:rFonts w:ascii="Arial" w:eastAsia="Arial" w:hAnsi="Arial" w:cs="Arial"/>
          </w:rPr>
          <w:t xml:space="preserve">malgorzata.bukowska@nwl.pl </w:t>
        </w:r>
      </w:hyperlink>
      <w:r>
        <w:rPr>
          <w:rFonts w:ascii="Arial" w:eastAsia="Arial" w:hAnsi="Arial" w:cs="Arial"/>
          <w:i/>
          <w:iCs/>
        </w:rPr>
        <w:t>(nie dotyczy składania ofert w postępowaniu)</w:t>
      </w:r>
    </w:p>
    <w:p w14:paraId="543B240D" w14:textId="77777777" w:rsidR="00935B5B" w:rsidRPr="00284D59" w:rsidRDefault="00610FA4" w:rsidP="00A87BDB">
      <w:pPr>
        <w:numPr>
          <w:ilvl w:val="0"/>
          <w:numId w:val="7"/>
        </w:numPr>
        <w:spacing w:line="276" w:lineRule="auto"/>
        <w:ind w:left="567" w:right="20" w:hanging="274"/>
        <w:jc w:val="both"/>
        <w:rPr>
          <w:rFonts w:ascii="Arial" w:eastAsia="Arial" w:hAnsi="Arial" w:cs="Arial"/>
        </w:rPr>
      </w:pPr>
      <w:r>
        <w:rPr>
          <w:rFonts w:ascii="Arial" w:eastAsia="Arial" w:hAnsi="Arial" w:cs="Arial"/>
          <w:b/>
          <w:bCs/>
        </w:rPr>
        <w:t>Sposób komunikowania się Zamawiającego z Wykonawcami (nie dotyczy składania ofert oraz załączników składanych wraz z ofertą)</w:t>
      </w:r>
    </w:p>
    <w:p w14:paraId="7BE2DBFD" w14:textId="6D0D9B6C" w:rsidR="00935B5B" w:rsidRDefault="00610FA4" w:rsidP="00F90880">
      <w:pPr>
        <w:spacing w:line="276" w:lineRule="auto"/>
        <w:ind w:left="709" w:hanging="283"/>
        <w:jc w:val="both"/>
        <w:rPr>
          <w:sz w:val="20"/>
          <w:szCs w:val="20"/>
        </w:rPr>
      </w:pPr>
      <w:r>
        <w:rPr>
          <w:rFonts w:ascii="Arial" w:eastAsia="Arial" w:hAnsi="Arial" w:cs="Arial"/>
        </w:rPr>
        <w:lastRenderedPageBreak/>
        <w:t>1) Komunikacja</w:t>
      </w:r>
      <w:r>
        <w:rPr>
          <w:sz w:val="20"/>
          <w:szCs w:val="20"/>
        </w:rPr>
        <w:t xml:space="preserve"> </w:t>
      </w:r>
      <w:r>
        <w:rPr>
          <w:rFonts w:ascii="Arial" w:eastAsia="Arial" w:hAnsi="Arial" w:cs="Arial"/>
        </w:rPr>
        <w:t>w postępowaniu, z wyłączeniem składania ofert/wniosków o</w:t>
      </w:r>
      <w:r w:rsidR="00506BB7">
        <w:rPr>
          <w:rFonts w:ascii="Arial" w:eastAsia="Arial" w:hAnsi="Arial" w:cs="Arial"/>
        </w:rPr>
        <w:t> </w:t>
      </w:r>
      <w:r>
        <w:rPr>
          <w:rFonts w:ascii="Arial" w:eastAsia="Arial" w:hAnsi="Arial" w:cs="Arial"/>
        </w:rPr>
        <w:t xml:space="preserve"> dopuszczenie do udziału w postępowaniu, odbywa się drogą elektroniczną za pośrednictwem formularzy do komunikacji dostępnych w zakładce </w:t>
      </w:r>
      <w:r>
        <w:rPr>
          <w:rFonts w:ascii="Arial" w:eastAsia="Arial" w:hAnsi="Arial" w:cs="Arial"/>
          <w:b/>
          <w:bCs/>
          <w:i/>
          <w:iCs/>
        </w:rPr>
        <w:t>„Formularze” („Formularze do komunikacji”).</w:t>
      </w:r>
    </w:p>
    <w:p w14:paraId="491E84E0" w14:textId="1853F182" w:rsidR="00935B5B" w:rsidRPr="00A4416D" w:rsidRDefault="00610FA4" w:rsidP="00A87BDB">
      <w:pPr>
        <w:numPr>
          <w:ilvl w:val="2"/>
          <w:numId w:val="8"/>
        </w:numPr>
        <w:tabs>
          <w:tab w:val="left" w:pos="980"/>
        </w:tabs>
        <w:spacing w:line="276" w:lineRule="auto"/>
        <w:ind w:left="709" w:hanging="283"/>
        <w:jc w:val="both"/>
        <w:rPr>
          <w:rFonts w:ascii="Arial" w:eastAsia="Arial" w:hAnsi="Arial" w:cs="Arial"/>
        </w:rPr>
      </w:pPr>
      <w:r>
        <w:rPr>
          <w:rFonts w:ascii="Arial" w:eastAsia="Arial" w:hAnsi="Arial" w:cs="Arial"/>
        </w:rPr>
        <w:t>Za pośrednictwem „Formularzy do komunikacji” odbywa się w szczególności przekazywanie wezwań i zawiadomień, zadawanie pytań i udzielanie odpowiedzi. Formularze do komunikacji umożliwiają również dołączenie załącznika do przesyłanej wiadomości (przycisk „</w:t>
      </w:r>
      <w:r>
        <w:rPr>
          <w:rFonts w:ascii="Arial" w:eastAsia="Arial" w:hAnsi="Arial" w:cs="Arial"/>
          <w:i/>
          <w:iCs/>
        </w:rPr>
        <w:t>dodaj załącznik</w:t>
      </w:r>
      <w:r>
        <w:rPr>
          <w:rFonts w:ascii="Arial" w:eastAsia="Arial" w:hAnsi="Arial" w:cs="Arial"/>
        </w:rPr>
        <w:t>”). W przypadku załączników, które są zgodnie z ustawą Pzp lub rozporządzeniem Prezesa Rady Ministrów w sprawie wymagań dla dokumentów elektronicznych opatrzone kwalifikowanym podpisem elektronicznym, podpisem zaufanym lub podpisem osobistym, mogą być opatrzone, zgodnie z</w:t>
      </w:r>
      <w:r w:rsidR="00506BB7">
        <w:rPr>
          <w:rFonts w:ascii="Arial" w:eastAsia="Arial" w:hAnsi="Arial" w:cs="Arial"/>
        </w:rPr>
        <w:t> </w:t>
      </w:r>
      <w:r>
        <w:rPr>
          <w:rFonts w:ascii="Arial" w:eastAsia="Arial" w:hAnsi="Arial" w:cs="Arial"/>
        </w:rPr>
        <w:t xml:space="preserve">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w:t>
      </w:r>
      <w:r w:rsidR="00506BB7">
        <w:rPr>
          <w:rFonts w:ascii="Arial" w:eastAsia="Arial" w:hAnsi="Arial" w:cs="Arial"/>
        </w:rPr>
        <w:t> </w:t>
      </w:r>
      <w:r>
        <w:rPr>
          <w:rFonts w:ascii="Arial" w:eastAsia="Arial" w:hAnsi="Arial" w:cs="Arial"/>
        </w:rPr>
        <w:t xml:space="preserve"> wygenerowanym plikiem podpisu (typ zewnętrzny) lub dokument z wszytym podpisem (typ wewnętrzny).</w:t>
      </w:r>
    </w:p>
    <w:p w14:paraId="32DC6AE7" w14:textId="208442EA" w:rsidR="00935B5B" w:rsidRPr="00A4416D" w:rsidRDefault="00610FA4" w:rsidP="00A87BDB">
      <w:pPr>
        <w:numPr>
          <w:ilvl w:val="1"/>
          <w:numId w:val="9"/>
        </w:numPr>
        <w:tabs>
          <w:tab w:val="left" w:pos="980"/>
        </w:tabs>
        <w:spacing w:line="276" w:lineRule="auto"/>
        <w:ind w:left="709" w:hanging="283"/>
        <w:jc w:val="both"/>
        <w:rPr>
          <w:rFonts w:ascii="Arial" w:eastAsia="Arial" w:hAnsi="Arial" w:cs="Arial"/>
        </w:rPr>
      </w:pPr>
      <w:r>
        <w:rPr>
          <w:rFonts w:ascii="Arial" w:eastAsia="Arial" w:hAnsi="Arial" w:cs="Arial"/>
        </w:rPr>
        <w:t>Możliwość korzystania w postępowaniu z „Formularzy do komunikacji” w pełnym zakresie wymaga posiadania konta „Wykonawcy” na Platformie e-Zamówienia oraz zalogowania się na Platformie e-Zamówienia. Do korzystania z „Formularzy do</w:t>
      </w:r>
      <w:r w:rsidR="00506BB7">
        <w:rPr>
          <w:rFonts w:ascii="Arial" w:eastAsia="Arial" w:hAnsi="Arial" w:cs="Arial"/>
        </w:rPr>
        <w:t> </w:t>
      </w:r>
      <w:r>
        <w:rPr>
          <w:rFonts w:ascii="Arial" w:eastAsia="Arial" w:hAnsi="Arial" w:cs="Arial"/>
        </w:rPr>
        <w:t xml:space="preserve"> komunikacji” służących do zadawania pytań dotyczących treści dokumentów zamówienia wystarczające jest posiadanie tzw. konta uproszczonego na</w:t>
      </w:r>
      <w:r w:rsidR="00F40DE4">
        <w:rPr>
          <w:rFonts w:ascii="Arial" w:eastAsia="Arial" w:hAnsi="Arial" w:cs="Arial"/>
        </w:rPr>
        <w:t xml:space="preserve"> </w:t>
      </w:r>
      <w:r w:rsidRPr="00F40DE4">
        <w:rPr>
          <w:rFonts w:ascii="Arial" w:eastAsia="Arial" w:hAnsi="Arial" w:cs="Arial"/>
        </w:rPr>
        <w:t>Platformie e-</w:t>
      </w:r>
      <w:r w:rsidR="00506BB7">
        <w:rPr>
          <w:rFonts w:ascii="Arial" w:eastAsia="Arial" w:hAnsi="Arial" w:cs="Arial"/>
        </w:rPr>
        <w:t> </w:t>
      </w:r>
      <w:r w:rsidRPr="00F40DE4">
        <w:rPr>
          <w:rFonts w:ascii="Arial" w:eastAsia="Arial" w:hAnsi="Arial" w:cs="Arial"/>
        </w:rPr>
        <w:t>Zamówienia.</w:t>
      </w:r>
    </w:p>
    <w:p w14:paraId="4CFDFE7A" w14:textId="77777777" w:rsidR="00935B5B" w:rsidRPr="00A4416D" w:rsidRDefault="00610FA4" w:rsidP="00A87BDB">
      <w:pPr>
        <w:numPr>
          <w:ilvl w:val="1"/>
          <w:numId w:val="9"/>
        </w:numPr>
        <w:tabs>
          <w:tab w:val="left" w:pos="980"/>
        </w:tabs>
        <w:spacing w:line="276" w:lineRule="auto"/>
        <w:ind w:left="709" w:right="20" w:hanging="283"/>
        <w:jc w:val="both"/>
        <w:rPr>
          <w:rFonts w:ascii="Arial" w:eastAsia="Arial" w:hAnsi="Arial" w:cs="Arial"/>
        </w:rPr>
      </w:pPr>
      <w:r>
        <w:rPr>
          <w:rFonts w:ascii="Arial" w:eastAsia="Arial" w:hAnsi="Arial" w:cs="Arial"/>
        </w:rPr>
        <w:t>Wszystkie wysłane i odebrane w postępowaniu przez wykonawcę wiadomości widoczne są po zalogowaniu w podglądzie postępowania w zakładce „Komunikacja”.</w:t>
      </w:r>
    </w:p>
    <w:p w14:paraId="47187100" w14:textId="0D07DBA2" w:rsidR="002B028F" w:rsidRPr="007B06A0" w:rsidRDefault="00610FA4" w:rsidP="007B06A0">
      <w:pPr>
        <w:numPr>
          <w:ilvl w:val="1"/>
          <w:numId w:val="9"/>
        </w:numPr>
        <w:spacing w:line="276" w:lineRule="auto"/>
        <w:ind w:left="709" w:right="20" w:hanging="283"/>
        <w:jc w:val="both"/>
        <w:rPr>
          <w:rFonts w:ascii="Arial" w:eastAsia="Arial" w:hAnsi="Arial" w:cs="Arial"/>
        </w:rPr>
      </w:pPr>
      <w:r>
        <w:rPr>
          <w:rFonts w:ascii="Arial" w:eastAsia="Arial" w:hAnsi="Arial" w:cs="Arial"/>
        </w:rPr>
        <w:t>Maksymalny rozmiar plików przesyłanych za pośrednictwem „Formularzy do</w:t>
      </w:r>
      <w:r w:rsidR="00506BB7">
        <w:rPr>
          <w:rFonts w:ascii="Arial" w:eastAsia="Arial" w:hAnsi="Arial" w:cs="Arial"/>
        </w:rPr>
        <w:t> </w:t>
      </w:r>
      <w:r>
        <w:rPr>
          <w:rFonts w:ascii="Arial" w:eastAsia="Arial" w:hAnsi="Arial" w:cs="Arial"/>
        </w:rPr>
        <w:t xml:space="preserve"> komunikacji” wynosi 150 MB (wielkość ta dotyczy plików przesyłanych jako załączniki do jednego formularza).</w:t>
      </w:r>
    </w:p>
    <w:p w14:paraId="0FB3EF4F" w14:textId="77777777" w:rsidR="00AE14C9" w:rsidRPr="00A4416D" w:rsidRDefault="00AE14C9" w:rsidP="00AE14C9">
      <w:pPr>
        <w:spacing w:line="276" w:lineRule="auto"/>
        <w:ind w:left="709" w:right="20"/>
        <w:jc w:val="both"/>
        <w:rPr>
          <w:rFonts w:ascii="Arial" w:eastAsia="Arial" w:hAnsi="Arial" w:cs="Arial"/>
        </w:rPr>
      </w:pPr>
    </w:p>
    <w:p w14:paraId="04F0692B" w14:textId="77777777" w:rsidR="00935B5B" w:rsidRPr="00A4416D" w:rsidRDefault="00610FA4" w:rsidP="00A87BDB">
      <w:pPr>
        <w:numPr>
          <w:ilvl w:val="0"/>
          <w:numId w:val="10"/>
        </w:numPr>
        <w:spacing w:line="276" w:lineRule="auto"/>
        <w:ind w:left="567" w:hanging="283"/>
        <w:rPr>
          <w:rFonts w:ascii="Arial" w:eastAsia="Arial" w:hAnsi="Arial" w:cs="Arial"/>
        </w:rPr>
      </w:pPr>
      <w:r w:rsidRPr="00377463">
        <w:rPr>
          <w:rFonts w:ascii="Arial" w:eastAsia="Arial" w:hAnsi="Arial" w:cs="Arial"/>
          <w:b/>
          <w:bCs/>
          <w:iCs/>
        </w:rPr>
        <w:t>Złożenie oferty</w:t>
      </w:r>
    </w:p>
    <w:p w14:paraId="15FF4455" w14:textId="77777777" w:rsidR="00935B5B" w:rsidRPr="007F72B5" w:rsidRDefault="00610FA4" w:rsidP="00A87BDB">
      <w:pPr>
        <w:numPr>
          <w:ilvl w:val="2"/>
          <w:numId w:val="10"/>
        </w:numPr>
        <w:spacing w:line="276" w:lineRule="auto"/>
        <w:ind w:left="709" w:right="20" w:hanging="283"/>
        <w:jc w:val="both"/>
        <w:rPr>
          <w:rFonts w:ascii="Arial" w:eastAsia="Arial" w:hAnsi="Arial" w:cs="Arial"/>
        </w:rPr>
      </w:pPr>
      <w:r>
        <w:rPr>
          <w:rFonts w:ascii="Arial" w:eastAsia="Arial" w:hAnsi="Arial" w:cs="Arial"/>
          <w:sz w:val="23"/>
          <w:szCs w:val="23"/>
        </w:rPr>
        <w:t xml:space="preserve">Wykonawca składa ofertę za pośrednictwem zakładki </w:t>
      </w:r>
      <w:r>
        <w:rPr>
          <w:rFonts w:ascii="Arial" w:eastAsia="Arial" w:hAnsi="Arial" w:cs="Arial"/>
          <w:b/>
          <w:bCs/>
          <w:i/>
          <w:iCs/>
          <w:sz w:val="23"/>
          <w:szCs w:val="23"/>
        </w:rPr>
        <w:t>„Oferty/wnioski”</w:t>
      </w:r>
      <w:r>
        <w:rPr>
          <w:rFonts w:ascii="Arial" w:eastAsia="Arial" w:hAnsi="Arial" w:cs="Arial"/>
          <w:sz w:val="23"/>
          <w:szCs w:val="23"/>
        </w:rPr>
        <w:t xml:space="preserve"> widocznej w podglądzie postępowania po zalogowaniu się na konto</w:t>
      </w:r>
      <w:r w:rsidR="007F72B5">
        <w:rPr>
          <w:rFonts w:ascii="Arial" w:eastAsia="Arial" w:hAnsi="Arial" w:cs="Arial"/>
        </w:rPr>
        <w:t xml:space="preserve"> </w:t>
      </w:r>
      <w:r w:rsidRPr="007F72B5">
        <w:rPr>
          <w:rFonts w:ascii="Arial" w:eastAsia="Arial" w:hAnsi="Arial" w:cs="Arial"/>
          <w:sz w:val="23"/>
          <w:szCs w:val="23"/>
        </w:rPr>
        <w:t>Wykonawcy.</w:t>
      </w:r>
      <w:bookmarkStart w:id="4" w:name="page6"/>
      <w:bookmarkEnd w:id="4"/>
    </w:p>
    <w:p w14:paraId="7CED1CB5" w14:textId="77777777" w:rsidR="007F72B5" w:rsidRDefault="007F72B5" w:rsidP="00610FA4">
      <w:pPr>
        <w:spacing w:line="276" w:lineRule="auto"/>
        <w:ind w:left="709" w:hanging="283"/>
        <w:jc w:val="both"/>
        <w:rPr>
          <w:rFonts w:ascii="Arial" w:eastAsia="Arial" w:hAnsi="Arial" w:cs="Arial"/>
        </w:rPr>
      </w:pPr>
      <w:r w:rsidRPr="007F72B5">
        <w:rPr>
          <w:rFonts w:ascii="Arial" w:eastAsia="Arial" w:hAnsi="Arial" w:cs="Arial"/>
        </w:rPr>
        <w:t>2)</w:t>
      </w:r>
      <w:r w:rsidRPr="007F72B5">
        <w:rPr>
          <w:rFonts w:ascii="Arial" w:eastAsia="Arial" w:hAnsi="Arial" w:cs="Arial"/>
        </w:rPr>
        <w:tab/>
        <w:t>Opis przygotowania i sposobu złożenia ofe</w:t>
      </w:r>
      <w:r>
        <w:rPr>
          <w:rFonts w:ascii="Arial" w:eastAsia="Arial" w:hAnsi="Arial" w:cs="Arial"/>
        </w:rPr>
        <w:t xml:space="preserve">rty zawarty jest w </w:t>
      </w:r>
      <w:r w:rsidR="00037F46">
        <w:rPr>
          <w:rFonts w:ascii="Arial" w:eastAsia="Arial" w:hAnsi="Arial" w:cs="Arial"/>
        </w:rPr>
        <w:t>Rozdziale</w:t>
      </w:r>
      <w:r w:rsidRPr="00D14B83">
        <w:rPr>
          <w:rFonts w:ascii="Arial" w:eastAsia="Arial" w:hAnsi="Arial" w:cs="Arial"/>
        </w:rPr>
        <w:t xml:space="preserve"> </w:t>
      </w:r>
      <w:r w:rsidR="00D14B83" w:rsidRPr="00D14B83">
        <w:rPr>
          <w:rFonts w:ascii="Arial" w:eastAsia="Arial" w:hAnsi="Arial" w:cs="Arial"/>
        </w:rPr>
        <w:t>12</w:t>
      </w:r>
      <w:r w:rsidRPr="00D14B83">
        <w:rPr>
          <w:rFonts w:ascii="Arial" w:eastAsia="Arial" w:hAnsi="Arial" w:cs="Arial"/>
        </w:rPr>
        <w:t xml:space="preserve"> Specyfikacji Warunków Zamówienia.</w:t>
      </w:r>
    </w:p>
    <w:p w14:paraId="2F7355EC" w14:textId="77777777" w:rsidR="00935B5B" w:rsidRPr="00B80E90" w:rsidRDefault="00610FA4" w:rsidP="00A87BDB">
      <w:pPr>
        <w:numPr>
          <w:ilvl w:val="0"/>
          <w:numId w:val="11"/>
        </w:numPr>
        <w:spacing w:line="276" w:lineRule="auto"/>
        <w:ind w:left="567" w:hanging="283"/>
        <w:rPr>
          <w:rFonts w:ascii="Arial" w:eastAsia="Arial" w:hAnsi="Arial" w:cs="Arial"/>
        </w:rPr>
      </w:pPr>
      <w:r>
        <w:rPr>
          <w:rFonts w:ascii="Arial" w:eastAsia="Arial" w:hAnsi="Arial" w:cs="Arial"/>
          <w:b/>
          <w:bCs/>
        </w:rPr>
        <w:t>Sposób sporządzania dokumentów</w:t>
      </w:r>
    </w:p>
    <w:p w14:paraId="76B41679" w14:textId="01819A6A" w:rsidR="00935B5B" w:rsidRDefault="00610FA4" w:rsidP="00A4416D">
      <w:pPr>
        <w:spacing w:line="276" w:lineRule="auto"/>
        <w:ind w:left="709" w:right="20" w:hanging="285"/>
        <w:jc w:val="both"/>
        <w:rPr>
          <w:sz w:val="20"/>
          <w:szCs w:val="20"/>
        </w:rPr>
      </w:pPr>
      <w:r>
        <w:rPr>
          <w:rFonts w:ascii="Arial" w:eastAsia="Arial" w:hAnsi="Arial" w:cs="Arial"/>
        </w:rPr>
        <w:t>1) Sposób</w:t>
      </w:r>
      <w:r>
        <w:rPr>
          <w:sz w:val="20"/>
          <w:szCs w:val="20"/>
        </w:rPr>
        <w:t xml:space="preserve"> </w:t>
      </w:r>
      <w:r>
        <w:rPr>
          <w:rFonts w:ascii="Arial" w:eastAsia="Arial" w:hAnsi="Arial" w:cs="Arial"/>
        </w:rPr>
        <w:t>sporządzenia dokumentów elektronicznych musi być zgodny z wymaganiami określonymi w rozporządzeniu Prezesa Rady Ministrów z dnia 30 grudnia 2020 r. w</w:t>
      </w:r>
      <w:r w:rsidR="00506BB7">
        <w:rPr>
          <w:rFonts w:ascii="Arial" w:eastAsia="Arial" w:hAnsi="Arial" w:cs="Arial"/>
        </w:rPr>
        <w:t> </w:t>
      </w:r>
      <w:r>
        <w:rPr>
          <w:rFonts w:ascii="Arial" w:eastAsia="Arial" w:hAnsi="Arial" w:cs="Arial"/>
        </w:rPr>
        <w:t xml:space="preserve">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5CF14B1" w14:textId="77777777" w:rsidR="00935B5B" w:rsidRDefault="00610FA4" w:rsidP="00610FA4">
      <w:pPr>
        <w:spacing w:line="276" w:lineRule="auto"/>
        <w:ind w:left="709" w:hanging="285"/>
        <w:jc w:val="both"/>
        <w:rPr>
          <w:sz w:val="20"/>
          <w:szCs w:val="20"/>
        </w:rPr>
      </w:pPr>
      <w:r>
        <w:rPr>
          <w:rFonts w:ascii="Arial" w:eastAsia="Arial" w:hAnsi="Arial" w:cs="Arial"/>
        </w:rPr>
        <w:t>2) Sposób</w:t>
      </w:r>
      <w:r>
        <w:rPr>
          <w:sz w:val="20"/>
          <w:szCs w:val="20"/>
        </w:rPr>
        <w:t xml:space="preserve"> </w:t>
      </w:r>
      <w:r>
        <w:rPr>
          <w:rFonts w:ascii="Arial" w:eastAsia="Arial" w:hAnsi="Arial" w:cs="Arial"/>
        </w:rPr>
        <w:t>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459CA81" w14:textId="774EB2E5" w:rsidR="00935B5B" w:rsidRPr="00A4416D" w:rsidRDefault="00610FA4" w:rsidP="00A87BDB">
      <w:pPr>
        <w:numPr>
          <w:ilvl w:val="0"/>
          <w:numId w:val="12"/>
        </w:numPr>
        <w:tabs>
          <w:tab w:val="left" w:pos="980"/>
        </w:tabs>
        <w:spacing w:line="276" w:lineRule="auto"/>
        <w:ind w:left="709" w:right="20" w:hanging="285"/>
        <w:jc w:val="both"/>
        <w:rPr>
          <w:rFonts w:ascii="Arial" w:eastAsia="Arial" w:hAnsi="Arial" w:cs="Arial"/>
        </w:rPr>
      </w:pPr>
      <w:r>
        <w:rPr>
          <w:rFonts w:ascii="Arial" w:eastAsia="Arial" w:hAnsi="Arial" w:cs="Arial"/>
        </w:rPr>
        <w:lastRenderedPageBreak/>
        <w:t>Dokumenty elektroniczne, o których mowa w § 2 ust. 1 rozporządzenia Prezesa Rady Ministrów w sprawie wymagań dla dokumentów elektronicznych, sporządza się w</w:t>
      </w:r>
      <w:r w:rsidR="00506BB7">
        <w:rPr>
          <w:rFonts w:ascii="Arial" w:eastAsia="Arial" w:hAnsi="Arial" w:cs="Arial"/>
        </w:rPr>
        <w:t> </w:t>
      </w:r>
      <w:r>
        <w:rPr>
          <w:rFonts w:ascii="Arial" w:eastAsia="Arial" w:hAnsi="Arial" w:cs="Arial"/>
        </w:rPr>
        <w:t xml:space="preserve"> postaci elektronicznej, w formatach danych określonych w przepisach rozporządzenia Rady Ministrów w sprawie Krajowych Ram Interoperacyjności, z</w:t>
      </w:r>
      <w:r w:rsidR="00506BB7">
        <w:rPr>
          <w:rFonts w:ascii="Arial" w:eastAsia="Arial" w:hAnsi="Arial" w:cs="Arial"/>
        </w:rPr>
        <w:t> </w:t>
      </w:r>
      <w:r>
        <w:rPr>
          <w:rFonts w:ascii="Arial" w:eastAsia="Arial" w:hAnsi="Arial" w:cs="Arial"/>
        </w:rPr>
        <w:t xml:space="preserve"> uwzględnieniem rodzaju przekazywanych danych i przekazuje się jako załączniki. W przypadku formatów, o których mowa w art. 66 ust. 1 ustawy Pzp, ww. regulacje nie będą miały bezpośredniego zastosowania.</w:t>
      </w:r>
    </w:p>
    <w:p w14:paraId="23BA889D" w14:textId="77777777" w:rsidR="00935B5B" w:rsidRPr="00A4416D" w:rsidRDefault="00610FA4" w:rsidP="00A87BDB">
      <w:pPr>
        <w:numPr>
          <w:ilvl w:val="0"/>
          <w:numId w:val="12"/>
        </w:numPr>
        <w:tabs>
          <w:tab w:val="left" w:pos="980"/>
        </w:tabs>
        <w:spacing w:line="276" w:lineRule="auto"/>
        <w:ind w:left="709" w:hanging="285"/>
        <w:jc w:val="both"/>
        <w:rPr>
          <w:rFonts w:ascii="Arial" w:eastAsia="Arial" w:hAnsi="Arial" w:cs="Arial"/>
        </w:rPr>
      </w:pPr>
      <w:r>
        <w:rPr>
          <w:rFonts w:ascii="Arial" w:eastAsia="Arial" w:hAnsi="Arial" w:cs="Arial"/>
        </w:rPr>
        <w:t>Informacje, oświadczenia lub dokumenty, inne niż wymienione w § 2 ust. 1 rozporządzenia Prezesa Rady Ministrów w sprawie wymagań dla dokumentów elektronicznych, przekazywane w postępowaniu sporządza się w postaci elektronicznej:</w:t>
      </w:r>
    </w:p>
    <w:p w14:paraId="4617A908" w14:textId="213203F0" w:rsidR="00935B5B" w:rsidRDefault="00610FA4" w:rsidP="00A4416D">
      <w:pPr>
        <w:spacing w:line="276" w:lineRule="auto"/>
        <w:ind w:left="993" w:right="160" w:hanging="285"/>
        <w:jc w:val="both"/>
        <w:rPr>
          <w:rFonts w:ascii="Arial" w:eastAsia="Arial" w:hAnsi="Arial" w:cs="Arial"/>
        </w:rPr>
      </w:pPr>
      <w:r>
        <w:rPr>
          <w:rFonts w:ascii="Arial" w:eastAsia="Arial" w:hAnsi="Arial" w:cs="Arial"/>
        </w:rPr>
        <w:t>a) w formatach danych określonych w przepisach rozporządzenia Rady Ministrów w</w:t>
      </w:r>
      <w:r w:rsidR="00506BB7">
        <w:rPr>
          <w:rFonts w:ascii="Arial" w:eastAsia="Arial" w:hAnsi="Arial" w:cs="Arial"/>
        </w:rPr>
        <w:t> </w:t>
      </w:r>
      <w:r>
        <w:rPr>
          <w:rFonts w:ascii="Arial" w:eastAsia="Arial" w:hAnsi="Arial" w:cs="Arial"/>
        </w:rPr>
        <w:t xml:space="preserve"> sprawie Krajowych Ram Interoperacyjności (i przekazuje się jako załącznik), lub</w:t>
      </w:r>
    </w:p>
    <w:p w14:paraId="14BC6203" w14:textId="77777777" w:rsidR="00935B5B" w:rsidRDefault="00610FA4" w:rsidP="00A4416D">
      <w:pPr>
        <w:spacing w:line="276" w:lineRule="auto"/>
        <w:ind w:left="993" w:right="80" w:hanging="285"/>
        <w:jc w:val="both"/>
        <w:rPr>
          <w:rFonts w:ascii="Arial" w:eastAsia="Arial" w:hAnsi="Arial" w:cs="Arial"/>
        </w:rPr>
      </w:pPr>
      <w:r>
        <w:rPr>
          <w:rFonts w:ascii="Arial" w:eastAsia="Arial" w:hAnsi="Arial" w:cs="Arial"/>
        </w:rPr>
        <w:t>b) jako tekst wpisany bezpośrednio do wiadomości przekazywanej przy użyciu środków komunikacji elektronicznej (np. w treści wiadomości e-mail lub w treści</w:t>
      </w:r>
      <w:r>
        <w:rPr>
          <w:rFonts w:ascii="Arial" w:eastAsia="Arial" w:hAnsi="Arial" w:cs="Arial"/>
          <w:i/>
          <w:iCs/>
        </w:rPr>
        <w:t xml:space="preserve"> „Formularza do komunikacji”</w:t>
      </w:r>
      <w:r>
        <w:rPr>
          <w:rFonts w:ascii="Arial" w:eastAsia="Arial" w:hAnsi="Arial" w:cs="Arial"/>
        </w:rPr>
        <w:t>).</w:t>
      </w:r>
    </w:p>
    <w:p w14:paraId="1A08D938" w14:textId="16CDD4B3" w:rsidR="00935B5B" w:rsidRPr="00B80E90" w:rsidRDefault="00610FA4" w:rsidP="00A87BDB">
      <w:pPr>
        <w:numPr>
          <w:ilvl w:val="0"/>
          <w:numId w:val="12"/>
        </w:numPr>
        <w:spacing w:line="276" w:lineRule="auto"/>
        <w:ind w:left="709" w:hanging="283"/>
        <w:jc w:val="both"/>
        <w:rPr>
          <w:rFonts w:ascii="Arial" w:eastAsia="Arial" w:hAnsi="Arial" w:cs="Arial"/>
          <w:sz w:val="23"/>
          <w:szCs w:val="23"/>
        </w:rPr>
      </w:pPr>
      <w:r>
        <w:rPr>
          <w:rFonts w:ascii="Arial" w:eastAsia="Arial" w:hAnsi="Arial" w:cs="Arial"/>
        </w:rPr>
        <w:t>Jeżeli dokumenty elektroniczne, przekazywane przy użyciu środków komunikacji</w:t>
      </w:r>
      <w:r w:rsidR="008B583F">
        <w:rPr>
          <w:rFonts w:ascii="Arial" w:eastAsia="Arial" w:hAnsi="Arial" w:cs="Arial"/>
          <w:sz w:val="23"/>
          <w:szCs w:val="23"/>
        </w:rPr>
        <w:t xml:space="preserve"> </w:t>
      </w:r>
      <w:r w:rsidRPr="008B583F">
        <w:rPr>
          <w:rFonts w:ascii="Arial" w:eastAsia="Arial" w:hAnsi="Arial" w:cs="Arial"/>
        </w:rPr>
        <w:t>elektronicznej, zawierają informacje stanowiące tajemnicę przedsiębiorstwa w</w:t>
      </w:r>
      <w:r w:rsidR="00506BB7">
        <w:rPr>
          <w:rFonts w:ascii="Arial" w:eastAsia="Arial" w:hAnsi="Arial" w:cs="Arial"/>
        </w:rPr>
        <w:t> </w:t>
      </w:r>
      <w:r w:rsidRPr="008B583F">
        <w:rPr>
          <w:rFonts w:ascii="Arial" w:eastAsia="Arial" w:hAnsi="Arial" w:cs="Arial"/>
        </w:rPr>
        <w:t xml:space="preserve"> rozumieniu przepisów ustawy z dnia 16 kwietnia 1993 r. o zwalczaniu nieuczciwej konkurencji Wykonawca, w celu utrzymania w poufności tych</w:t>
      </w:r>
      <w:r w:rsidR="008B583F">
        <w:rPr>
          <w:rFonts w:ascii="Arial" w:eastAsia="Arial" w:hAnsi="Arial" w:cs="Arial"/>
          <w:sz w:val="23"/>
          <w:szCs w:val="23"/>
        </w:rPr>
        <w:t xml:space="preserve"> </w:t>
      </w:r>
      <w:r w:rsidRPr="008B583F">
        <w:rPr>
          <w:rFonts w:ascii="Arial" w:eastAsia="Arial" w:hAnsi="Arial" w:cs="Arial"/>
        </w:rPr>
        <w:t xml:space="preserve">informacji, przekazuje je w wydzielonym i odpowiednio oznaczonym pliku, wraz z jednoczesnym zaznaczeniem w nazwie pliku </w:t>
      </w:r>
      <w:r w:rsidRPr="008B583F">
        <w:rPr>
          <w:rFonts w:ascii="Arial" w:eastAsia="Arial" w:hAnsi="Arial" w:cs="Arial"/>
          <w:i/>
          <w:iCs/>
        </w:rPr>
        <w:t>„Dokument stanowiący tajemnicę przedsiębiorstwa”.</w:t>
      </w:r>
      <w:r w:rsidR="00B80E90">
        <w:rPr>
          <w:rFonts w:ascii="Arial" w:eastAsia="Arial" w:hAnsi="Arial" w:cs="Arial"/>
          <w:sz w:val="23"/>
          <w:szCs w:val="23"/>
        </w:rPr>
        <w:br/>
      </w:r>
    </w:p>
    <w:p w14:paraId="608201CC" w14:textId="77777777" w:rsidR="00935B5B" w:rsidRPr="00FC51B0" w:rsidRDefault="00610FA4" w:rsidP="00207B48">
      <w:pPr>
        <w:pStyle w:val="Akapitzlist"/>
        <w:numPr>
          <w:ilvl w:val="0"/>
          <w:numId w:val="49"/>
        </w:numPr>
        <w:spacing w:line="238" w:lineRule="auto"/>
        <w:ind w:left="284" w:right="20" w:hanging="284"/>
        <w:jc w:val="both"/>
        <w:rPr>
          <w:sz w:val="20"/>
          <w:szCs w:val="20"/>
        </w:rPr>
      </w:pPr>
      <w:r w:rsidRPr="00FC51B0">
        <w:rPr>
          <w:rFonts w:ascii="Arial" w:eastAsia="Arial" w:hAnsi="Arial" w:cs="Arial"/>
          <w:b/>
          <w:bCs/>
        </w:rPr>
        <w:t>INFORMACJE O SPOSOBIE KOMUNIKOWANIA SIĘ ZAMAWIAJĄCEGO Z WYKONAWCAMI W INNY SPOSÓB NIŻ PRZY UŻYCIU ŚRODKÓW KOMUNIKACJI ELEKTRONICZNEJ W PRZYPADKU ZAISTNIENIA JEDNEJ Z SYTUACJI OKREŚLONYCH W ART. 65 UST. 1, ART. 66 I ART. 69 USTAWY;</w:t>
      </w:r>
    </w:p>
    <w:p w14:paraId="768BE1BF" w14:textId="77777777" w:rsidR="00935B5B" w:rsidRDefault="00935B5B">
      <w:pPr>
        <w:spacing w:line="132" w:lineRule="exact"/>
        <w:rPr>
          <w:sz w:val="20"/>
          <w:szCs w:val="20"/>
        </w:rPr>
      </w:pPr>
    </w:p>
    <w:p w14:paraId="6F605924" w14:textId="77777777" w:rsidR="00935B5B" w:rsidRDefault="00610FA4" w:rsidP="00610FA4">
      <w:pPr>
        <w:spacing w:line="276" w:lineRule="auto"/>
        <w:ind w:left="284" w:right="20"/>
        <w:jc w:val="both"/>
        <w:rPr>
          <w:sz w:val="20"/>
          <w:szCs w:val="20"/>
        </w:rPr>
      </w:pPr>
      <w:r>
        <w:rPr>
          <w:rFonts w:ascii="Arial" w:eastAsia="Arial" w:hAnsi="Arial" w:cs="Arial"/>
        </w:rPr>
        <w:t>Zamawiający nie przewiduje innego sposobu komunikacji niż przy użyciu środków komunikacji elektronicznej.</w:t>
      </w:r>
    </w:p>
    <w:p w14:paraId="5E48A48D" w14:textId="77777777" w:rsidR="00935B5B" w:rsidRDefault="00935B5B">
      <w:pPr>
        <w:spacing w:line="200" w:lineRule="exact"/>
        <w:rPr>
          <w:sz w:val="20"/>
          <w:szCs w:val="20"/>
        </w:rPr>
      </w:pPr>
    </w:p>
    <w:p w14:paraId="23DD9369" w14:textId="77777777" w:rsidR="00935B5B" w:rsidRPr="00FC51B0" w:rsidRDefault="00610FA4" w:rsidP="008C19F6">
      <w:pPr>
        <w:pStyle w:val="Akapitzlist"/>
        <w:numPr>
          <w:ilvl w:val="0"/>
          <w:numId w:val="49"/>
        </w:numPr>
        <w:ind w:left="284" w:hanging="284"/>
        <w:jc w:val="both"/>
        <w:rPr>
          <w:sz w:val="20"/>
          <w:szCs w:val="20"/>
        </w:rPr>
      </w:pPr>
      <w:bookmarkStart w:id="5" w:name="page7"/>
      <w:bookmarkEnd w:id="5"/>
      <w:r w:rsidRPr="00FC51B0">
        <w:rPr>
          <w:rFonts w:ascii="Arial" w:eastAsia="Arial" w:hAnsi="Arial" w:cs="Arial"/>
          <w:b/>
          <w:bCs/>
        </w:rPr>
        <w:t>WSKAZANIE</w:t>
      </w:r>
      <w:r w:rsidR="00FC51B0">
        <w:rPr>
          <w:sz w:val="20"/>
          <w:szCs w:val="20"/>
        </w:rPr>
        <w:t xml:space="preserve"> </w:t>
      </w:r>
      <w:r w:rsidRPr="00FC51B0">
        <w:rPr>
          <w:rFonts w:ascii="Arial" w:eastAsia="Arial" w:hAnsi="Arial" w:cs="Arial"/>
          <w:b/>
          <w:bCs/>
        </w:rPr>
        <w:t>OSÓB</w:t>
      </w:r>
      <w:r w:rsidR="00FC51B0">
        <w:rPr>
          <w:sz w:val="20"/>
          <w:szCs w:val="20"/>
        </w:rPr>
        <w:t xml:space="preserve"> </w:t>
      </w:r>
      <w:r w:rsidRPr="00FC51B0">
        <w:rPr>
          <w:rFonts w:ascii="Arial" w:eastAsia="Arial" w:hAnsi="Arial" w:cs="Arial"/>
          <w:b/>
          <w:bCs/>
        </w:rPr>
        <w:t>UPRAWNIONYCH</w:t>
      </w:r>
      <w:r w:rsidR="00FC51B0">
        <w:rPr>
          <w:rFonts w:ascii="Arial" w:eastAsia="Arial" w:hAnsi="Arial" w:cs="Arial"/>
          <w:b/>
          <w:bCs/>
        </w:rPr>
        <w:t xml:space="preserve"> </w:t>
      </w:r>
      <w:r w:rsidRPr="00FC51B0">
        <w:rPr>
          <w:rFonts w:ascii="Arial" w:eastAsia="Arial" w:hAnsi="Arial" w:cs="Arial"/>
          <w:b/>
          <w:bCs/>
        </w:rPr>
        <w:t>DO</w:t>
      </w:r>
      <w:r w:rsidR="00FC51B0">
        <w:rPr>
          <w:rFonts w:ascii="Arial" w:eastAsia="Arial" w:hAnsi="Arial" w:cs="Arial"/>
          <w:b/>
          <w:bCs/>
        </w:rPr>
        <w:t xml:space="preserve"> </w:t>
      </w:r>
      <w:r w:rsidRPr="00FC51B0">
        <w:rPr>
          <w:rFonts w:ascii="Arial" w:eastAsia="Arial" w:hAnsi="Arial" w:cs="Arial"/>
          <w:b/>
          <w:bCs/>
        </w:rPr>
        <w:t>KOMUNIKOWANIA</w:t>
      </w:r>
      <w:r w:rsidR="00FC51B0" w:rsidRPr="00FC51B0">
        <w:t xml:space="preserve"> </w:t>
      </w:r>
      <w:r w:rsidRPr="00FC51B0">
        <w:rPr>
          <w:rFonts w:ascii="Arial" w:eastAsia="Arial" w:hAnsi="Arial" w:cs="Arial"/>
          <w:b/>
          <w:bCs/>
        </w:rPr>
        <w:t>SIĘ</w:t>
      </w:r>
      <w:r w:rsidR="00FC51B0" w:rsidRPr="00FC51B0">
        <w:rPr>
          <w:rFonts w:ascii="Arial" w:eastAsia="Arial" w:hAnsi="Arial" w:cs="Arial"/>
          <w:b/>
          <w:bCs/>
        </w:rPr>
        <w:t xml:space="preserve"> Z </w:t>
      </w:r>
      <w:r w:rsidRPr="00FC51B0">
        <w:rPr>
          <w:rFonts w:ascii="Arial" w:eastAsia="Arial" w:hAnsi="Arial" w:cs="Arial"/>
          <w:b/>
          <w:bCs/>
        </w:rPr>
        <w:t>WYKONAWCAMI</w:t>
      </w:r>
    </w:p>
    <w:p w14:paraId="066CE2FD" w14:textId="77777777" w:rsidR="00935B5B" w:rsidRDefault="00935B5B">
      <w:pPr>
        <w:spacing w:line="123" w:lineRule="exact"/>
        <w:rPr>
          <w:rFonts w:ascii="Arial" w:eastAsia="Arial" w:hAnsi="Arial" w:cs="Arial"/>
          <w:b/>
          <w:bCs/>
        </w:rPr>
      </w:pPr>
    </w:p>
    <w:p w14:paraId="1A4CAE19" w14:textId="77777777" w:rsidR="00935B5B" w:rsidRDefault="00610FA4" w:rsidP="00A87BDB">
      <w:pPr>
        <w:numPr>
          <w:ilvl w:val="1"/>
          <w:numId w:val="13"/>
        </w:numPr>
        <w:spacing w:line="276" w:lineRule="auto"/>
        <w:ind w:left="567" w:hanging="283"/>
        <w:jc w:val="both"/>
        <w:rPr>
          <w:rFonts w:ascii="Arial" w:eastAsia="Arial" w:hAnsi="Arial" w:cs="Arial"/>
        </w:rPr>
      </w:pPr>
      <w:r>
        <w:rPr>
          <w:rFonts w:ascii="Arial" w:eastAsia="Arial" w:hAnsi="Arial" w:cs="Arial"/>
        </w:rPr>
        <w:t>Zamawiający wyznacza następujące osoby do kontaktu z Wykonawcami</w:t>
      </w:r>
      <w:r w:rsidR="001001D2">
        <w:rPr>
          <w:rFonts w:ascii="Arial" w:eastAsia="Arial" w:hAnsi="Arial" w:cs="Arial"/>
        </w:rPr>
        <w:t xml:space="preserve"> są</w:t>
      </w:r>
      <w:r>
        <w:rPr>
          <w:rFonts w:ascii="Arial" w:eastAsia="Arial" w:hAnsi="Arial" w:cs="Arial"/>
        </w:rPr>
        <w:t>:</w:t>
      </w:r>
    </w:p>
    <w:p w14:paraId="0ABFB2AD" w14:textId="77777777" w:rsidR="001001D2" w:rsidRPr="001001D2" w:rsidRDefault="001001D2" w:rsidP="001001D2">
      <w:pPr>
        <w:pStyle w:val="Akapitzlist"/>
        <w:autoSpaceDE w:val="0"/>
        <w:autoSpaceDN w:val="0"/>
        <w:adjustRightInd w:val="0"/>
        <w:spacing w:line="276" w:lineRule="auto"/>
        <w:rPr>
          <w:rFonts w:ascii="Arial" w:hAnsi="Arial" w:cs="Arial"/>
          <w:kern w:val="1"/>
          <w:lang w:eastAsia="zh-CN"/>
        </w:rPr>
      </w:pPr>
      <w:r w:rsidRPr="001001D2">
        <w:rPr>
          <w:rFonts w:ascii="Arial" w:hAnsi="Arial" w:cs="Arial"/>
          <w:kern w:val="1"/>
          <w:lang w:eastAsia="zh-CN"/>
        </w:rPr>
        <w:t>Sprawy merytoryczne:</w:t>
      </w:r>
    </w:p>
    <w:p w14:paraId="77365629" w14:textId="77777777" w:rsidR="001001D2" w:rsidRPr="001001D2" w:rsidRDefault="001001D2" w:rsidP="001001D2">
      <w:pPr>
        <w:pStyle w:val="Akapitzlist"/>
        <w:autoSpaceDE w:val="0"/>
        <w:autoSpaceDN w:val="0"/>
        <w:adjustRightInd w:val="0"/>
        <w:spacing w:line="276" w:lineRule="auto"/>
        <w:rPr>
          <w:rFonts w:ascii="Arial" w:hAnsi="Arial" w:cs="Arial"/>
          <w:kern w:val="1"/>
          <w:lang w:eastAsia="zh-CN"/>
        </w:rPr>
      </w:pPr>
      <w:r w:rsidRPr="001001D2">
        <w:rPr>
          <w:rFonts w:ascii="Arial" w:hAnsi="Arial" w:cs="Arial"/>
          <w:kern w:val="1"/>
          <w:lang w:eastAsia="zh-CN"/>
        </w:rPr>
        <w:t>imię i nazwisko</w:t>
      </w:r>
      <w:r w:rsidRPr="001001D2">
        <w:rPr>
          <w:rFonts w:ascii="Arial" w:hAnsi="Arial" w:cs="Arial"/>
          <w:kern w:val="1"/>
          <w:lang w:eastAsia="zh-CN"/>
        </w:rPr>
        <w:tab/>
      </w:r>
      <w:r w:rsidR="00857453">
        <w:rPr>
          <w:rFonts w:ascii="Arial" w:hAnsi="Arial" w:cs="Arial"/>
          <w:kern w:val="1"/>
          <w:lang w:eastAsia="zh-CN"/>
        </w:rPr>
        <w:t>Błażej</w:t>
      </w:r>
      <w:r w:rsidR="002D1FED">
        <w:rPr>
          <w:rFonts w:ascii="Arial" w:hAnsi="Arial" w:cs="Arial"/>
          <w:kern w:val="1"/>
          <w:lang w:eastAsia="zh-CN"/>
        </w:rPr>
        <w:t xml:space="preserve"> </w:t>
      </w:r>
      <w:r>
        <w:rPr>
          <w:rFonts w:ascii="Arial" w:hAnsi="Arial" w:cs="Arial"/>
          <w:kern w:val="1"/>
          <w:lang w:eastAsia="zh-CN"/>
        </w:rPr>
        <w:t xml:space="preserve"> </w:t>
      </w:r>
      <w:r w:rsidR="002D1FED">
        <w:rPr>
          <w:rFonts w:ascii="Arial" w:hAnsi="Arial" w:cs="Arial"/>
          <w:kern w:val="1"/>
          <w:lang w:eastAsia="zh-CN"/>
        </w:rPr>
        <w:t>M</w:t>
      </w:r>
      <w:r w:rsidR="00857453">
        <w:rPr>
          <w:rFonts w:ascii="Arial" w:hAnsi="Arial" w:cs="Arial"/>
          <w:kern w:val="1"/>
          <w:lang w:eastAsia="zh-CN"/>
        </w:rPr>
        <w:t>akurat</w:t>
      </w:r>
    </w:p>
    <w:p w14:paraId="7A944F63" w14:textId="77777777" w:rsidR="001001D2" w:rsidRPr="001001D2" w:rsidRDefault="001001D2" w:rsidP="001001D2">
      <w:pPr>
        <w:pStyle w:val="Akapitzlist"/>
        <w:widowControl w:val="0"/>
        <w:suppressAutoHyphens/>
        <w:overflowPunct w:val="0"/>
        <w:autoSpaceDE w:val="0"/>
        <w:spacing w:line="276" w:lineRule="auto"/>
        <w:textAlignment w:val="baseline"/>
        <w:rPr>
          <w:rFonts w:ascii="Arial" w:hAnsi="Arial" w:cs="Arial"/>
          <w:kern w:val="1"/>
          <w:lang w:val="en-US" w:eastAsia="zh-CN"/>
        </w:rPr>
      </w:pPr>
      <w:r w:rsidRPr="001001D2">
        <w:rPr>
          <w:rFonts w:ascii="Arial" w:hAnsi="Arial" w:cs="Arial"/>
          <w:kern w:val="1"/>
          <w:lang w:val="en-US" w:eastAsia="zh-CN"/>
        </w:rPr>
        <w:t>email</w:t>
      </w:r>
      <w:r w:rsidRPr="001001D2">
        <w:rPr>
          <w:rFonts w:ascii="Arial" w:hAnsi="Arial" w:cs="Arial"/>
          <w:kern w:val="1"/>
          <w:lang w:val="en-US" w:eastAsia="zh-CN"/>
        </w:rPr>
        <w:tab/>
      </w:r>
      <w:r w:rsidRPr="001001D2">
        <w:rPr>
          <w:rFonts w:ascii="Arial" w:hAnsi="Arial" w:cs="Arial"/>
          <w:kern w:val="1"/>
          <w:lang w:val="en-US" w:eastAsia="zh-CN"/>
        </w:rPr>
        <w:tab/>
      </w:r>
      <w:r w:rsidRPr="001001D2">
        <w:rPr>
          <w:rFonts w:ascii="Arial" w:hAnsi="Arial" w:cs="Arial"/>
          <w:kern w:val="1"/>
          <w:lang w:val="en-US" w:eastAsia="zh-CN"/>
        </w:rPr>
        <w:tab/>
      </w:r>
      <w:r w:rsidR="00857453">
        <w:rPr>
          <w:rFonts w:ascii="Arial" w:hAnsi="Arial" w:cs="Arial"/>
          <w:kern w:val="1"/>
          <w:lang w:val="en-US" w:eastAsia="zh-CN"/>
        </w:rPr>
        <w:t>blazej</w:t>
      </w:r>
      <w:r w:rsidR="002D1FED">
        <w:rPr>
          <w:rFonts w:ascii="Arial" w:hAnsi="Arial" w:cs="Arial"/>
          <w:kern w:val="1"/>
          <w:lang w:val="en-US" w:eastAsia="zh-CN"/>
        </w:rPr>
        <w:t>.m</w:t>
      </w:r>
      <w:r w:rsidR="00857453">
        <w:rPr>
          <w:rFonts w:ascii="Arial" w:hAnsi="Arial" w:cs="Arial"/>
          <w:kern w:val="1"/>
          <w:lang w:val="en-US" w:eastAsia="zh-CN"/>
        </w:rPr>
        <w:t>akurat</w:t>
      </w:r>
      <w:r w:rsidRPr="001001D2">
        <w:rPr>
          <w:rFonts w:ascii="Arial" w:hAnsi="Arial" w:cs="Arial"/>
          <w:kern w:val="1"/>
          <w:lang w:val="en-US" w:eastAsia="zh-CN"/>
        </w:rPr>
        <w:t>@nwl.pl</w:t>
      </w:r>
    </w:p>
    <w:p w14:paraId="26B689C5" w14:textId="77777777" w:rsidR="001001D2" w:rsidRPr="001001D2" w:rsidRDefault="001001D2" w:rsidP="001001D2">
      <w:pPr>
        <w:pStyle w:val="Akapitzlist"/>
        <w:autoSpaceDE w:val="0"/>
        <w:autoSpaceDN w:val="0"/>
        <w:adjustRightInd w:val="0"/>
        <w:spacing w:after="120" w:line="276" w:lineRule="auto"/>
        <w:rPr>
          <w:rFonts w:ascii="Arial" w:hAnsi="Arial" w:cs="Arial"/>
          <w:kern w:val="1"/>
          <w:lang w:eastAsia="zh-CN"/>
        </w:rPr>
      </w:pPr>
      <w:r w:rsidRPr="001001D2">
        <w:rPr>
          <w:rFonts w:ascii="Arial" w:hAnsi="Arial" w:cs="Arial"/>
          <w:kern w:val="1"/>
          <w:lang w:eastAsia="zh-CN"/>
        </w:rPr>
        <w:t xml:space="preserve">telefon </w:t>
      </w:r>
      <w:r w:rsidRPr="001001D2">
        <w:rPr>
          <w:rFonts w:ascii="Arial" w:hAnsi="Arial" w:cs="Arial"/>
          <w:kern w:val="1"/>
          <w:lang w:eastAsia="zh-CN"/>
        </w:rPr>
        <w:tab/>
      </w:r>
      <w:r w:rsidRPr="001001D2">
        <w:rPr>
          <w:rFonts w:ascii="Arial" w:hAnsi="Arial" w:cs="Arial"/>
          <w:kern w:val="1"/>
          <w:lang w:eastAsia="zh-CN"/>
        </w:rPr>
        <w:tab/>
        <w:t>59-</w:t>
      </w:r>
      <w:r w:rsidR="002D1FED">
        <w:rPr>
          <w:rFonts w:ascii="Arial" w:hAnsi="Arial" w:cs="Arial"/>
          <w:kern w:val="1"/>
          <w:lang w:eastAsia="zh-CN"/>
        </w:rPr>
        <w:t>8</w:t>
      </w:r>
      <w:r w:rsidR="005E3846">
        <w:rPr>
          <w:rFonts w:ascii="Arial" w:hAnsi="Arial" w:cs="Arial"/>
          <w:kern w:val="1"/>
          <w:lang w:eastAsia="zh-CN"/>
        </w:rPr>
        <w:t>10 22 46 wew. 22</w:t>
      </w:r>
    </w:p>
    <w:p w14:paraId="43D00755" w14:textId="77777777" w:rsidR="001001D2" w:rsidRPr="001001D2" w:rsidRDefault="001001D2" w:rsidP="001001D2">
      <w:pPr>
        <w:pStyle w:val="Akapitzlist"/>
        <w:widowControl w:val="0"/>
        <w:suppressAutoHyphens/>
        <w:overflowPunct w:val="0"/>
        <w:autoSpaceDE w:val="0"/>
        <w:spacing w:line="276" w:lineRule="auto"/>
        <w:textAlignment w:val="baseline"/>
        <w:rPr>
          <w:rFonts w:ascii="Arial" w:hAnsi="Arial" w:cs="Arial"/>
          <w:kern w:val="1"/>
          <w:lang w:eastAsia="zh-CN"/>
        </w:rPr>
      </w:pPr>
      <w:r w:rsidRPr="001001D2">
        <w:rPr>
          <w:rFonts w:ascii="Arial" w:hAnsi="Arial" w:cs="Arial"/>
          <w:kern w:val="1"/>
          <w:lang w:eastAsia="zh-CN"/>
        </w:rPr>
        <w:t xml:space="preserve">Sprawy formalno-prawne: </w:t>
      </w:r>
    </w:p>
    <w:p w14:paraId="1EB62DA2" w14:textId="77777777" w:rsidR="001001D2" w:rsidRPr="001001D2" w:rsidRDefault="001001D2" w:rsidP="001001D2">
      <w:pPr>
        <w:pStyle w:val="Akapitzlist"/>
        <w:autoSpaceDE w:val="0"/>
        <w:autoSpaceDN w:val="0"/>
        <w:adjustRightInd w:val="0"/>
        <w:spacing w:line="276" w:lineRule="auto"/>
        <w:rPr>
          <w:rFonts w:ascii="Arial" w:hAnsi="Arial" w:cs="Arial"/>
          <w:kern w:val="1"/>
          <w:lang w:eastAsia="zh-CN"/>
        </w:rPr>
      </w:pPr>
      <w:r w:rsidRPr="001001D2">
        <w:rPr>
          <w:rFonts w:ascii="Arial" w:hAnsi="Arial" w:cs="Arial"/>
          <w:kern w:val="1"/>
          <w:lang w:eastAsia="zh-CN"/>
        </w:rPr>
        <w:t>imię i nazwisko</w:t>
      </w:r>
      <w:r w:rsidRPr="001001D2">
        <w:rPr>
          <w:rFonts w:ascii="Arial" w:hAnsi="Arial" w:cs="Arial"/>
          <w:kern w:val="1"/>
          <w:lang w:eastAsia="zh-CN"/>
        </w:rPr>
        <w:tab/>
        <w:t xml:space="preserve">Małgorzata Bukowska </w:t>
      </w:r>
    </w:p>
    <w:p w14:paraId="4E016CF4" w14:textId="77777777" w:rsidR="001001D2" w:rsidRPr="001001D2" w:rsidRDefault="001001D2" w:rsidP="001001D2">
      <w:pPr>
        <w:pStyle w:val="Akapitzlist"/>
        <w:widowControl w:val="0"/>
        <w:suppressAutoHyphens/>
        <w:overflowPunct w:val="0"/>
        <w:autoSpaceDE w:val="0"/>
        <w:spacing w:line="276" w:lineRule="auto"/>
        <w:textAlignment w:val="baseline"/>
        <w:rPr>
          <w:rFonts w:ascii="Arial" w:hAnsi="Arial" w:cs="Arial"/>
          <w:kern w:val="1"/>
          <w:lang w:val="en-US" w:eastAsia="zh-CN"/>
        </w:rPr>
      </w:pPr>
      <w:r w:rsidRPr="001001D2">
        <w:rPr>
          <w:rFonts w:ascii="Arial" w:hAnsi="Arial" w:cs="Arial"/>
          <w:kern w:val="1"/>
          <w:lang w:val="en-US" w:eastAsia="zh-CN"/>
        </w:rPr>
        <w:t>email</w:t>
      </w:r>
      <w:r w:rsidRPr="001001D2">
        <w:rPr>
          <w:rFonts w:ascii="Arial" w:hAnsi="Arial" w:cs="Arial"/>
          <w:kern w:val="1"/>
          <w:lang w:val="en-US" w:eastAsia="zh-CN"/>
        </w:rPr>
        <w:tab/>
      </w:r>
      <w:r w:rsidRPr="001001D2">
        <w:rPr>
          <w:rFonts w:ascii="Arial" w:hAnsi="Arial" w:cs="Arial"/>
          <w:kern w:val="1"/>
          <w:lang w:val="en-US" w:eastAsia="zh-CN"/>
        </w:rPr>
        <w:tab/>
      </w:r>
      <w:r w:rsidRPr="001001D2">
        <w:rPr>
          <w:rFonts w:ascii="Arial" w:hAnsi="Arial" w:cs="Arial"/>
          <w:kern w:val="1"/>
          <w:lang w:val="en-US" w:eastAsia="zh-CN"/>
        </w:rPr>
        <w:tab/>
      </w:r>
      <w:r w:rsidR="00F67FCB">
        <w:rPr>
          <w:rFonts w:ascii="Arial" w:hAnsi="Arial" w:cs="Arial"/>
          <w:kern w:val="1"/>
          <w:lang w:val="en-US" w:eastAsia="zh-CN"/>
        </w:rPr>
        <w:t>malgorzata.bukowska</w:t>
      </w:r>
      <w:r w:rsidRPr="001001D2">
        <w:rPr>
          <w:rFonts w:ascii="Arial" w:hAnsi="Arial" w:cs="Arial"/>
          <w:kern w:val="1"/>
          <w:lang w:val="en-US" w:eastAsia="zh-CN"/>
        </w:rPr>
        <w:t>@nwl.pl</w:t>
      </w:r>
    </w:p>
    <w:p w14:paraId="27BDA2F6" w14:textId="77777777" w:rsidR="001001D2" w:rsidRPr="001001D2" w:rsidRDefault="001001D2" w:rsidP="001001D2">
      <w:pPr>
        <w:pStyle w:val="Akapitzlist"/>
        <w:autoSpaceDE w:val="0"/>
        <w:autoSpaceDN w:val="0"/>
        <w:adjustRightInd w:val="0"/>
        <w:spacing w:line="276" w:lineRule="auto"/>
        <w:rPr>
          <w:rFonts w:ascii="Arial" w:hAnsi="Arial" w:cs="Arial"/>
          <w:kern w:val="1"/>
          <w:lang w:eastAsia="zh-CN"/>
        </w:rPr>
      </w:pPr>
      <w:r w:rsidRPr="001001D2">
        <w:rPr>
          <w:rFonts w:ascii="Arial" w:hAnsi="Arial" w:cs="Arial"/>
          <w:kern w:val="1"/>
          <w:lang w:eastAsia="zh-CN"/>
        </w:rPr>
        <w:t xml:space="preserve">telefon </w:t>
      </w:r>
      <w:r w:rsidRPr="001001D2">
        <w:rPr>
          <w:rFonts w:ascii="Arial" w:hAnsi="Arial" w:cs="Arial"/>
          <w:kern w:val="1"/>
          <w:lang w:eastAsia="zh-CN"/>
        </w:rPr>
        <w:tab/>
      </w:r>
      <w:r w:rsidRPr="001001D2">
        <w:rPr>
          <w:rFonts w:ascii="Arial" w:hAnsi="Arial" w:cs="Arial"/>
          <w:kern w:val="1"/>
          <w:lang w:eastAsia="zh-CN"/>
        </w:rPr>
        <w:tab/>
        <w:t>59-</w:t>
      </w:r>
      <w:r w:rsidR="005E3846">
        <w:rPr>
          <w:rFonts w:ascii="Arial" w:hAnsi="Arial" w:cs="Arial"/>
          <w:kern w:val="1"/>
          <w:lang w:eastAsia="zh-CN"/>
        </w:rPr>
        <w:t>810 22 46 wew. 22</w:t>
      </w:r>
    </w:p>
    <w:p w14:paraId="3121746F" w14:textId="77777777" w:rsidR="001001D2" w:rsidRDefault="001001D2" w:rsidP="001001D2">
      <w:pPr>
        <w:spacing w:line="276" w:lineRule="auto"/>
        <w:ind w:left="567"/>
        <w:jc w:val="both"/>
        <w:rPr>
          <w:rFonts w:ascii="Arial" w:eastAsia="Arial" w:hAnsi="Arial" w:cs="Arial"/>
        </w:rPr>
      </w:pPr>
    </w:p>
    <w:p w14:paraId="6B7CA196" w14:textId="77777777" w:rsidR="00935B5B" w:rsidRPr="00284D59" w:rsidRDefault="00610FA4" w:rsidP="00A87BDB">
      <w:pPr>
        <w:numPr>
          <w:ilvl w:val="1"/>
          <w:numId w:val="13"/>
        </w:numPr>
        <w:spacing w:line="276" w:lineRule="auto"/>
        <w:ind w:left="567" w:hanging="283"/>
        <w:jc w:val="both"/>
        <w:rPr>
          <w:rFonts w:ascii="Arial" w:eastAsia="Arial" w:hAnsi="Arial" w:cs="Arial"/>
        </w:rPr>
      </w:pPr>
      <w:r>
        <w:rPr>
          <w:rFonts w:ascii="Arial" w:eastAsia="Arial" w:hAnsi="Arial" w:cs="Arial"/>
        </w:rPr>
        <w:t xml:space="preserve">Wykonawca może zwrócić się do zamawiającego z wnioskiem o wyjaśnienie treści SWZ. Wnioski należy składać w sposób </w:t>
      </w:r>
      <w:r w:rsidRPr="0071436B">
        <w:rPr>
          <w:rFonts w:ascii="Arial" w:eastAsia="Arial" w:hAnsi="Arial" w:cs="Arial"/>
        </w:rPr>
        <w:t xml:space="preserve">wskazany w </w:t>
      </w:r>
      <w:r w:rsidR="00037F46" w:rsidRPr="0071436B">
        <w:rPr>
          <w:rFonts w:ascii="Arial" w:eastAsia="Arial" w:hAnsi="Arial" w:cs="Arial"/>
          <w:b/>
          <w:bCs/>
        </w:rPr>
        <w:t>R</w:t>
      </w:r>
      <w:r w:rsidRPr="0071436B">
        <w:rPr>
          <w:rFonts w:ascii="Arial" w:eastAsia="Arial" w:hAnsi="Arial" w:cs="Arial"/>
          <w:b/>
          <w:bCs/>
        </w:rPr>
        <w:t xml:space="preserve">ozdziale </w:t>
      </w:r>
      <w:r w:rsidR="00037F46" w:rsidRPr="0071436B">
        <w:rPr>
          <w:rFonts w:ascii="Arial" w:eastAsia="Arial" w:hAnsi="Arial" w:cs="Arial"/>
          <w:b/>
          <w:bCs/>
        </w:rPr>
        <w:t>8</w:t>
      </w:r>
      <w:r w:rsidRPr="0071436B">
        <w:rPr>
          <w:rFonts w:ascii="Arial" w:eastAsia="Arial" w:hAnsi="Arial" w:cs="Arial"/>
          <w:b/>
          <w:bCs/>
        </w:rPr>
        <w:t xml:space="preserve"> ust. 2</w:t>
      </w:r>
      <w:r w:rsidRPr="0071436B">
        <w:rPr>
          <w:rFonts w:ascii="Arial" w:eastAsia="Arial" w:hAnsi="Arial" w:cs="Arial"/>
        </w:rPr>
        <w:t xml:space="preserve"> niniejszej</w:t>
      </w:r>
      <w:r>
        <w:rPr>
          <w:rFonts w:ascii="Arial" w:eastAsia="Arial" w:hAnsi="Arial" w:cs="Arial"/>
        </w:rPr>
        <w:t xml:space="preserve"> SWZ.</w:t>
      </w:r>
    </w:p>
    <w:p w14:paraId="274FDA79" w14:textId="77777777" w:rsidR="00935B5B" w:rsidRPr="00AF1E87" w:rsidRDefault="00610FA4" w:rsidP="00A87BDB">
      <w:pPr>
        <w:numPr>
          <w:ilvl w:val="1"/>
          <w:numId w:val="13"/>
        </w:numPr>
        <w:spacing w:line="276" w:lineRule="auto"/>
        <w:ind w:left="567" w:hanging="283"/>
        <w:jc w:val="both"/>
        <w:rPr>
          <w:rFonts w:ascii="Arial" w:eastAsia="Arial" w:hAnsi="Arial" w:cs="Arial"/>
        </w:rPr>
      </w:pPr>
      <w:r>
        <w:rPr>
          <w:rFonts w:ascii="Arial" w:eastAsia="Arial" w:hAnsi="Arial" w:cs="Arial"/>
        </w:rPr>
        <w:t xml:space="preserve">Zamawiający jest obowiązany udzielić </w:t>
      </w:r>
      <w:r>
        <w:rPr>
          <w:rFonts w:ascii="Arial" w:eastAsia="Arial" w:hAnsi="Arial" w:cs="Arial"/>
          <w:i/>
          <w:iCs/>
        </w:rPr>
        <w:t>wyjaśnień</w:t>
      </w:r>
      <w:r>
        <w:rPr>
          <w:rFonts w:ascii="Arial" w:eastAsia="Arial" w:hAnsi="Arial" w:cs="Arial"/>
        </w:rPr>
        <w:t xml:space="preserve"> niezwłocznie, jednak nie później niż</w:t>
      </w:r>
      <w:r w:rsidR="00AF1E87">
        <w:rPr>
          <w:rFonts w:ascii="Arial" w:eastAsia="Arial" w:hAnsi="Arial" w:cs="Arial"/>
        </w:rPr>
        <w:t xml:space="preserve"> </w:t>
      </w:r>
      <w:r w:rsidRPr="00AF1E87">
        <w:rPr>
          <w:rFonts w:ascii="Arial" w:eastAsia="Arial" w:hAnsi="Arial" w:cs="Arial"/>
        </w:rPr>
        <w:t>na 2 dni przed upływem terminu składania ofert, pod warunkiem że wniosek o wyjaśnienie treści odpowiednio SWZ wpłynął do zamawiającego nie później niż na 4 dni przed upływem terminu składania odpowiednio ofert.</w:t>
      </w:r>
    </w:p>
    <w:p w14:paraId="3D7D2BD9" w14:textId="71658794" w:rsidR="00935B5B" w:rsidRPr="00284D59" w:rsidRDefault="00610FA4" w:rsidP="00A87BDB">
      <w:pPr>
        <w:numPr>
          <w:ilvl w:val="0"/>
          <w:numId w:val="14"/>
        </w:numPr>
        <w:spacing w:line="276" w:lineRule="auto"/>
        <w:ind w:left="567" w:hanging="283"/>
        <w:jc w:val="both"/>
        <w:rPr>
          <w:rFonts w:ascii="Arial" w:eastAsia="Arial" w:hAnsi="Arial" w:cs="Arial"/>
        </w:rPr>
      </w:pPr>
      <w:r>
        <w:rPr>
          <w:rFonts w:ascii="Arial" w:eastAsia="Arial" w:hAnsi="Arial" w:cs="Arial"/>
        </w:rPr>
        <w:lastRenderedPageBreak/>
        <w:t xml:space="preserve">Jeżeli zamawiający nie udzieli </w:t>
      </w:r>
      <w:r>
        <w:rPr>
          <w:rFonts w:ascii="Arial" w:eastAsia="Arial" w:hAnsi="Arial" w:cs="Arial"/>
          <w:i/>
          <w:iCs/>
        </w:rPr>
        <w:t>wyjaśnień</w:t>
      </w:r>
      <w:r>
        <w:rPr>
          <w:rFonts w:ascii="Arial" w:eastAsia="Arial" w:hAnsi="Arial" w:cs="Arial"/>
        </w:rPr>
        <w:t xml:space="preserve"> w terminie, o którym mowa w ust. 3, przedłuża termin składania ofert albo ofert podlegających negocjacjom o czas niezbędny do</w:t>
      </w:r>
      <w:r w:rsidR="00506BB7">
        <w:rPr>
          <w:rFonts w:ascii="Arial" w:eastAsia="Arial" w:hAnsi="Arial" w:cs="Arial"/>
        </w:rPr>
        <w:t> </w:t>
      </w:r>
      <w:r>
        <w:rPr>
          <w:rFonts w:ascii="Arial" w:eastAsia="Arial" w:hAnsi="Arial" w:cs="Arial"/>
        </w:rPr>
        <w:t xml:space="preserve"> zapoznania się wszystkich zainteresowanych wykonawców z wyjaśnieniami niezbędnymi do należytego przygotowania i złożenia odpowiednio ofert.</w:t>
      </w:r>
    </w:p>
    <w:p w14:paraId="06080026" w14:textId="77777777" w:rsidR="00935B5B" w:rsidRPr="00284D59" w:rsidRDefault="00610FA4" w:rsidP="00A87BDB">
      <w:pPr>
        <w:numPr>
          <w:ilvl w:val="0"/>
          <w:numId w:val="14"/>
        </w:numPr>
        <w:spacing w:line="276" w:lineRule="auto"/>
        <w:ind w:left="567" w:hanging="283"/>
        <w:jc w:val="both"/>
        <w:rPr>
          <w:rFonts w:ascii="Arial" w:eastAsia="Arial" w:hAnsi="Arial" w:cs="Arial"/>
        </w:rPr>
      </w:pPr>
      <w:r>
        <w:rPr>
          <w:rFonts w:ascii="Arial" w:eastAsia="Arial" w:hAnsi="Arial" w:cs="Arial"/>
        </w:rPr>
        <w:t>W przypadku gdy wniosek o wyjaśnienie treści SWZ nie wpłynął w terminie, o którym mowa w ust. 3, zamawiający nie ma obowiązku udzielania wyjaśnień SWZ oraz obowiązku przedłużenia terminu składania ofert.</w:t>
      </w:r>
    </w:p>
    <w:p w14:paraId="7BFA5CE3" w14:textId="5F0F2D94" w:rsidR="00935B5B" w:rsidRPr="00284D59" w:rsidRDefault="00610FA4" w:rsidP="00A87BDB">
      <w:pPr>
        <w:numPr>
          <w:ilvl w:val="0"/>
          <w:numId w:val="14"/>
        </w:numPr>
        <w:spacing w:line="276" w:lineRule="auto"/>
        <w:ind w:left="567" w:right="20" w:hanging="283"/>
        <w:jc w:val="both"/>
        <w:rPr>
          <w:rFonts w:ascii="Arial" w:eastAsia="Arial" w:hAnsi="Arial" w:cs="Arial"/>
        </w:rPr>
      </w:pPr>
      <w:r>
        <w:rPr>
          <w:rFonts w:ascii="Arial" w:eastAsia="Arial" w:hAnsi="Arial" w:cs="Arial"/>
        </w:rPr>
        <w:t>Przedłużenie terminu składania ofert nie wpływa na bieg terminu składania wniosku o</w:t>
      </w:r>
      <w:r w:rsidR="00506BB7">
        <w:rPr>
          <w:rFonts w:ascii="Arial" w:eastAsia="Arial" w:hAnsi="Arial" w:cs="Arial"/>
        </w:rPr>
        <w:t> </w:t>
      </w:r>
      <w:r>
        <w:rPr>
          <w:rFonts w:ascii="Arial" w:eastAsia="Arial" w:hAnsi="Arial" w:cs="Arial"/>
        </w:rPr>
        <w:t xml:space="preserve"> wyjaśnienie treści SWZ.</w:t>
      </w:r>
    </w:p>
    <w:p w14:paraId="4ECA5B50" w14:textId="77777777" w:rsidR="00935B5B" w:rsidRDefault="00610FA4" w:rsidP="00A87BDB">
      <w:pPr>
        <w:numPr>
          <w:ilvl w:val="0"/>
          <w:numId w:val="14"/>
        </w:numPr>
        <w:spacing w:line="276" w:lineRule="auto"/>
        <w:ind w:left="567" w:right="20" w:hanging="283"/>
        <w:jc w:val="both"/>
        <w:rPr>
          <w:rFonts w:ascii="Arial" w:eastAsia="Arial" w:hAnsi="Arial" w:cs="Arial"/>
        </w:rPr>
      </w:pPr>
      <w:r>
        <w:rPr>
          <w:rFonts w:ascii="Arial" w:eastAsia="Arial" w:hAnsi="Arial" w:cs="Arial"/>
        </w:rPr>
        <w:t>Treść zapytań wraz z wyjaśnieniami zamawiający udostępnia, bez ujawniania źródła zapytania, na stronie internetowej prowadzonego postępowania.</w:t>
      </w:r>
    </w:p>
    <w:p w14:paraId="73F3CF99" w14:textId="77777777" w:rsidR="00284125" w:rsidRDefault="00284125" w:rsidP="00BE4FE4">
      <w:pPr>
        <w:rPr>
          <w:sz w:val="20"/>
          <w:szCs w:val="20"/>
        </w:rPr>
      </w:pPr>
    </w:p>
    <w:p w14:paraId="4A2C1F0A" w14:textId="77777777" w:rsidR="00935B5B" w:rsidRPr="009A303E" w:rsidRDefault="00610FA4" w:rsidP="00207B48">
      <w:pPr>
        <w:pStyle w:val="Akapitzlist"/>
        <w:numPr>
          <w:ilvl w:val="0"/>
          <w:numId w:val="49"/>
        </w:numPr>
        <w:ind w:left="284" w:hanging="284"/>
        <w:rPr>
          <w:sz w:val="20"/>
          <w:szCs w:val="20"/>
        </w:rPr>
      </w:pPr>
      <w:r w:rsidRPr="00BE4FE4">
        <w:rPr>
          <w:rFonts w:ascii="Arial" w:eastAsia="Arial" w:hAnsi="Arial" w:cs="Arial"/>
          <w:b/>
          <w:bCs/>
        </w:rPr>
        <w:t>TERMIN ZWIĄZANIA OFERTĄ</w:t>
      </w:r>
    </w:p>
    <w:p w14:paraId="19AF90EF" w14:textId="2BC524FD" w:rsidR="00935B5B" w:rsidRPr="00B97C41" w:rsidRDefault="00610FA4" w:rsidP="00A87BDB">
      <w:pPr>
        <w:numPr>
          <w:ilvl w:val="0"/>
          <w:numId w:val="15"/>
        </w:numPr>
        <w:spacing w:line="276" w:lineRule="auto"/>
        <w:ind w:left="567" w:hanging="283"/>
        <w:jc w:val="both"/>
        <w:rPr>
          <w:rFonts w:ascii="Arial" w:eastAsia="Arial" w:hAnsi="Arial" w:cs="Arial"/>
        </w:rPr>
      </w:pPr>
      <w:r w:rsidRPr="00B97C41">
        <w:rPr>
          <w:rFonts w:ascii="Arial" w:eastAsia="Arial" w:hAnsi="Arial" w:cs="Arial"/>
        </w:rPr>
        <w:t xml:space="preserve">Wykonawca jest związany ofertą od dnia upływu terminu składania ofert </w:t>
      </w:r>
      <w:r w:rsidRPr="00B97C41">
        <w:rPr>
          <w:rFonts w:ascii="Arial" w:eastAsia="Arial" w:hAnsi="Arial" w:cs="Arial"/>
          <w:b/>
          <w:bCs/>
        </w:rPr>
        <w:t xml:space="preserve">do dnia </w:t>
      </w:r>
      <w:r w:rsidR="00EE3385">
        <w:rPr>
          <w:rFonts w:ascii="Arial" w:eastAsia="Arial" w:hAnsi="Arial" w:cs="Arial"/>
          <w:b/>
          <w:bCs/>
        </w:rPr>
        <w:t>03.03</w:t>
      </w:r>
      <w:r w:rsidR="00342D0B" w:rsidRPr="005270B8">
        <w:rPr>
          <w:rFonts w:ascii="Arial" w:eastAsia="Arial" w:hAnsi="Arial" w:cs="Arial"/>
          <w:b/>
          <w:bCs/>
        </w:rPr>
        <w:t>.</w:t>
      </w:r>
      <w:r w:rsidR="00284125">
        <w:rPr>
          <w:rFonts w:ascii="Arial" w:eastAsia="Arial" w:hAnsi="Arial" w:cs="Arial"/>
          <w:b/>
          <w:bCs/>
        </w:rPr>
        <w:t>2026</w:t>
      </w:r>
      <w:r w:rsidRPr="005270B8">
        <w:rPr>
          <w:rFonts w:ascii="Arial" w:eastAsia="Arial" w:hAnsi="Arial" w:cs="Arial"/>
          <w:b/>
          <w:bCs/>
        </w:rPr>
        <w:t xml:space="preserve"> r.</w:t>
      </w:r>
    </w:p>
    <w:p w14:paraId="7F57F38B" w14:textId="77777777" w:rsidR="00935B5B" w:rsidRPr="00284D59" w:rsidRDefault="00610FA4" w:rsidP="00A87BDB">
      <w:pPr>
        <w:numPr>
          <w:ilvl w:val="0"/>
          <w:numId w:val="15"/>
        </w:numPr>
        <w:spacing w:line="276" w:lineRule="auto"/>
        <w:ind w:left="567" w:hanging="283"/>
        <w:jc w:val="both"/>
        <w:rPr>
          <w:rFonts w:ascii="Arial" w:eastAsia="Arial" w:hAnsi="Arial" w:cs="Arial"/>
        </w:rPr>
      </w:pPr>
      <w:r>
        <w:rPr>
          <w:rFonts w:ascii="Arial" w:eastAsia="Arial" w:hAnsi="Arial" w:cs="Arial"/>
        </w:rPr>
        <w:t>W przypadku gdy wybór najkorzystniejszej oferty nie nastąpi przed upływem terminu związania ofertą wskazanego w ust. 1, Zamawiający przed upływem terminu związania oferta zwraca się jednokrotnie do Wykonawców o wyrażenie zgody na przedłużenie tego terminu o wskazywany przez niego okres, nie dłuższy niż 30 dni.</w:t>
      </w:r>
    </w:p>
    <w:p w14:paraId="6C2709B7" w14:textId="77777777" w:rsidR="00935B5B" w:rsidRPr="00284D59" w:rsidRDefault="00610FA4" w:rsidP="00A87BDB">
      <w:pPr>
        <w:numPr>
          <w:ilvl w:val="0"/>
          <w:numId w:val="15"/>
        </w:numPr>
        <w:spacing w:line="276" w:lineRule="auto"/>
        <w:ind w:left="567" w:right="20" w:hanging="283"/>
        <w:jc w:val="both"/>
        <w:rPr>
          <w:rFonts w:ascii="Arial" w:eastAsia="Arial" w:hAnsi="Arial" w:cs="Arial"/>
        </w:rPr>
      </w:pPr>
      <w:r>
        <w:rPr>
          <w:rFonts w:ascii="Arial" w:eastAsia="Arial" w:hAnsi="Arial" w:cs="Arial"/>
        </w:rPr>
        <w:t>Przed</w:t>
      </w:r>
      <w:r w:rsidR="009D7CA4">
        <w:rPr>
          <w:rFonts w:ascii="Arial" w:eastAsia="Arial" w:hAnsi="Arial" w:cs="Arial"/>
        </w:rPr>
        <w:t>łużenie terminu związania ofertą</w:t>
      </w:r>
      <w:r>
        <w:rPr>
          <w:rFonts w:ascii="Arial" w:eastAsia="Arial" w:hAnsi="Arial" w:cs="Arial"/>
        </w:rPr>
        <w:t>, o którym mowa w ust. 2, wymaga złożenia przez Wykonawcę pisemnego oświadczenia o wyrażeniu zgody na przed</w:t>
      </w:r>
      <w:r w:rsidR="009D7CA4">
        <w:rPr>
          <w:rFonts w:ascii="Arial" w:eastAsia="Arial" w:hAnsi="Arial" w:cs="Arial"/>
        </w:rPr>
        <w:t>łużenie terminu związania ofertą</w:t>
      </w:r>
      <w:r>
        <w:rPr>
          <w:rFonts w:ascii="Arial" w:eastAsia="Arial" w:hAnsi="Arial" w:cs="Arial"/>
        </w:rPr>
        <w:t>.</w:t>
      </w:r>
    </w:p>
    <w:p w14:paraId="30AC92D0" w14:textId="6454677F" w:rsidR="001F6EAE" w:rsidRPr="00DB5044" w:rsidRDefault="00610FA4" w:rsidP="00DB5044">
      <w:pPr>
        <w:numPr>
          <w:ilvl w:val="0"/>
          <w:numId w:val="15"/>
        </w:numPr>
        <w:spacing w:line="276" w:lineRule="auto"/>
        <w:ind w:left="567" w:hanging="283"/>
        <w:jc w:val="both"/>
        <w:rPr>
          <w:rFonts w:ascii="Arial" w:eastAsia="Arial" w:hAnsi="Arial" w:cs="Arial"/>
        </w:rPr>
      </w:pPr>
      <w:r>
        <w:rPr>
          <w:rFonts w:ascii="Arial" w:eastAsia="Arial" w:hAnsi="Arial" w:cs="Arial"/>
        </w:rPr>
        <w:t>Przedłużenie  terminu związania  ofertą,  o którym  mowa  w ust.  2  następuje  wraz</w:t>
      </w:r>
      <w:r w:rsidR="006F77DA">
        <w:rPr>
          <w:rFonts w:ascii="Arial" w:eastAsia="Arial" w:hAnsi="Arial" w:cs="Arial"/>
        </w:rPr>
        <w:t xml:space="preserve"> </w:t>
      </w:r>
      <w:r w:rsidRPr="006F77DA">
        <w:rPr>
          <w:rFonts w:ascii="Arial" w:eastAsia="Arial" w:hAnsi="Arial" w:cs="Arial"/>
        </w:rPr>
        <w:t>z</w:t>
      </w:r>
      <w:r w:rsidR="00506BB7">
        <w:rPr>
          <w:rFonts w:ascii="Arial" w:eastAsia="Arial" w:hAnsi="Arial" w:cs="Arial"/>
        </w:rPr>
        <w:t> </w:t>
      </w:r>
      <w:r w:rsidRPr="006F77DA">
        <w:rPr>
          <w:rFonts w:ascii="Arial" w:eastAsia="Arial" w:hAnsi="Arial" w:cs="Arial"/>
        </w:rPr>
        <w:t xml:space="preserve"> przedłużeniem okresu ważności wadium albo, jeżeli nie jest to możliwe, z wniesieniem nowego wadium na przedłużony okres związania ofertą</w:t>
      </w:r>
      <w:r w:rsidR="006F77DA">
        <w:rPr>
          <w:rFonts w:ascii="Arial" w:eastAsia="Arial" w:hAnsi="Arial" w:cs="Arial"/>
        </w:rPr>
        <w:t>.</w:t>
      </w:r>
    </w:p>
    <w:p w14:paraId="0FDBB732" w14:textId="77777777" w:rsidR="00457861" w:rsidRDefault="00457861">
      <w:pPr>
        <w:rPr>
          <w:sz w:val="20"/>
          <w:szCs w:val="20"/>
        </w:rPr>
      </w:pPr>
    </w:p>
    <w:p w14:paraId="7B0FC25E" w14:textId="77777777" w:rsidR="00935B5B" w:rsidRPr="00BE4FE4" w:rsidRDefault="00610FA4" w:rsidP="00207B48">
      <w:pPr>
        <w:pStyle w:val="Akapitzlist"/>
        <w:numPr>
          <w:ilvl w:val="0"/>
          <w:numId w:val="49"/>
        </w:numPr>
        <w:ind w:left="284" w:hanging="284"/>
        <w:rPr>
          <w:sz w:val="20"/>
          <w:szCs w:val="20"/>
        </w:rPr>
      </w:pPr>
      <w:r w:rsidRPr="00BE4FE4">
        <w:rPr>
          <w:rFonts w:ascii="Arial" w:eastAsia="Arial" w:hAnsi="Arial" w:cs="Arial"/>
          <w:b/>
          <w:bCs/>
        </w:rPr>
        <w:t>OPIS SPOSOBU PRZYGOTOWANIA I ZŁOŻENIA OFERTY</w:t>
      </w:r>
    </w:p>
    <w:p w14:paraId="26A07BBF" w14:textId="77777777" w:rsidR="00935B5B" w:rsidRDefault="00935B5B">
      <w:pPr>
        <w:spacing w:line="130" w:lineRule="exact"/>
        <w:rPr>
          <w:sz w:val="20"/>
          <w:szCs w:val="20"/>
        </w:rPr>
      </w:pPr>
    </w:p>
    <w:p w14:paraId="75B821EE" w14:textId="77777777" w:rsidR="00935B5B" w:rsidRPr="00284D59" w:rsidRDefault="00610FA4" w:rsidP="00A87BDB">
      <w:pPr>
        <w:numPr>
          <w:ilvl w:val="0"/>
          <w:numId w:val="16"/>
        </w:numPr>
        <w:spacing w:line="276" w:lineRule="auto"/>
        <w:ind w:left="567" w:right="20" w:hanging="283"/>
        <w:jc w:val="both"/>
        <w:rPr>
          <w:rFonts w:ascii="Arial" w:eastAsia="Arial" w:hAnsi="Arial" w:cs="Arial"/>
        </w:rPr>
      </w:pPr>
      <w:r>
        <w:rPr>
          <w:rFonts w:ascii="Arial" w:eastAsia="Arial" w:hAnsi="Arial" w:cs="Arial"/>
        </w:rPr>
        <w:t>Wykonawca może złożyć tylko jedną ofertę</w:t>
      </w:r>
      <w:r w:rsidR="00E05946">
        <w:rPr>
          <w:rFonts w:ascii="Arial" w:eastAsia="Arial" w:hAnsi="Arial" w:cs="Arial"/>
        </w:rPr>
        <w:t xml:space="preserve"> </w:t>
      </w:r>
      <w:r>
        <w:rPr>
          <w:rFonts w:ascii="Arial" w:eastAsia="Arial" w:hAnsi="Arial" w:cs="Arial"/>
        </w:rPr>
        <w:t xml:space="preserve">na formularzu ofertowym stanowiącym </w:t>
      </w:r>
      <w:r>
        <w:rPr>
          <w:rFonts w:ascii="Arial" w:eastAsia="Arial" w:hAnsi="Arial" w:cs="Arial"/>
          <w:b/>
          <w:bCs/>
        </w:rPr>
        <w:t>Załącznik nr 1 do SWZ</w:t>
      </w:r>
      <w:r>
        <w:rPr>
          <w:rFonts w:ascii="Arial" w:eastAsia="Arial" w:hAnsi="Arial" w:cs="Arial"/>
        </w:rPr>
        <w:t xml:space="preserve"> (Zamawiający nie posługuje się interaktywnym formularzem</w:t>
      </w:r>
      <w:r>
        <w:rPr>
          <w:rFonts w:ascii="Arial" w:eastAsia="Arial" w:hAnsi="Arial" w:cs="Arial"/>
          <w:b/>
          <w:bCs/>
        </w:rPr>
        <w:t xml:space="preserve"> </w:t>
      </w:r>
      <w:r>
        <w:rPr>
          <w:rFonts w:ascii="Arial" w:eastAsia="Arial" w:hAnsi="Arial" w:cs="Arial"/>
        </w:rPr>
        <w:t>oferty przewidzianym przez Platformę e-Zamówienia).</w:t>
      </w:r>
    </w:p>
    <w:p w14:paraId="33FA959B" w14:textId="77777777" w:rsidR="00935B5B" w:rsidRDefault="00610FA4" w:rsidP="00A87BDB">
      <w:pPr>
        <w:numPr>
          <w:ilvl w:val="0"/>
          <w:numId w:val="16"/>
        </w:numPr>
        <w:spacing w:line="276" w:lineRule="auto"/>
        <w:ind w:left="567" w:right="20" w:hanging="283"/>
        <w:jc w:val="both"/>
        <w:rPr>
          <w:rFonts w:ascii="Arial" w:eastAsia="Arial" w:hAnsi="Arial" w:cs="Arial"/>
        </w:rPr>
      </w:pPr>
      <w:r>
        <w:rPr>
          <w:rFonts w:ascii="Arial" w:eastAsia="Arial" w:hAnsi="Arial" w:cs="Arial"/>
          <w:b/>
          <w:bCs/>
        </w:rPr>
        <w:t>Ofertę składa się pod rygorem nieważności w formie elektronicznej (opatrzonej kwalifikowanym podpisem elektronicznym) lub w postaci elektronicznej opatrzonej podpisem zaufanym lub podpisem osobistym.</w:t>
      </w:r>
    </w:p>
    <w:p w14:paraId="2F4A35C0" w14:textId="15136016" w:rsidR="00935B5B" w:rsidRPr="00284D59" w:rsidRDefault="00610FA4" w:rsidP="00A87BDB">
      <w:pPr>
        <w:numPr>
          <w:ilvl w:val="0"/>
          <w:numId w:val="17"/>
        </w:numPr>
        <w:spacing w:line="276" w:lineRule="auto"/>
        <w:ind w:left="567" w:hanging="283"/>
        <w:jc w:val="both"/>
        <w:rPr>
          <w:rFonts w:ascii="Arial" w:eastAsia="Arial" w:hAnsi="Arial" w:cs="Arial"/>
        </w:rPr>
      </w:pPr>
      <w:bookmarkStart w:id="6" w:name="page8"/>
      <w:bookmarkEnd w:id="6"/>
      <w:r>
        <w:rPr>
          <w:rFonts w:ascii="Arial" w:eastAsia="Arial" w:hAnsi="Arial" w:cs="Arial"/>
        </w:rPr>
        <w:t xml:space="preserve">Wykonawca składa ofertę za pośrednictwem zakładki </w:t>
      </w:r>
      <w:r>
        <w:rPr>
          <w:rFonts w:ascii="Arial" w:eastAsia="Arial" w:hAnsi="Arial" w:cs="Arial"/>
          <w:b/>
          <w:bCs/>
        </w:rPr>
        <w:t>„Oferty/wnioski”</w:t>
      </w:r>
      <w:r>
        <w:rPr>
          <w:rFonts w:ascii="Arial" w:eastAsia="Arial" w:hAnsi="Arial" w:cs="Arial"/>
        </w:rPr>
        <w:t>, widocznej w</w:t>
      </w:r>
      <w:r w:rsidR="00506BB7">
        <w:rPr>
          <w:rFonts w:ascii="Arial" w:eastAsia="Arial" w:hAnsi="Arial" w:cs="Arial"/>
        </w:rPr>
        <w:t> </w:t>
      </w:r>
      <w:r>
        <w:rPr>
          <w:rFonts w:ascii="Arial" w:eastAsia="Arial" w:hAnsi="Arial" w:cs="Arial"/>
        </w:rPr>
        <w:t xml:space="preserve"> podglądzie postępowania po zalogowaniu się na konto Wykonawcy. Po wybraniu przycisku „</w:t>
      </w:r>
      <w:r>
        <w:rPr>
          <w:rFonts w:ascii="Arial" w:eastAsia="Arial" w:hAnsi="Arial" w:cs="Arial"/>
          <w:i/>
          <w:iCs/>
        </w:rPr>
        <w:t>Złóż ofertę</w:t>
      </w:r>
      <w:r>
        <w:rPr>
          <w:rFonts w:ascii="Arial" w:eastAsia="Arial" w:hAnsi="Arial" w:cs="Arial"/>
        </w:rPr>
        <w:t xml:space="preserve">” system prezentuje okno składania oferty umożliwiające przekazanie dokumentów elektronicznych, w którym znajdują się dwa pola drag&amp;drop </w:t>
      </w:r>
      <w:r>
        <w:rPr>
          <w:rFonts w:ascii="Arial" w:eastAsia="Arial" w:hAnsi="Arial" w:cs="Arial"/>
          <w:i/>
          <w:iCs/>
        </w:rPr>
        <w:t>(„przeciągnij” i „upuść”)</w:t>
      </w:r>
      <w:r>
        <w:rPr>
          <w:rFonts w:ascii="Arial" w:eastAsia="Arial" w:hAnsi="Arial" w:cs="Arial"/>
        </w:rPr>
        <w:t xml:space="preserve"> służące do dodawania plików. </w:t>
      </w:r>
      <w:r>
        <w:rPr>
          <w:rFonts w:ascii="Arial" w:eastAsia="Arial" w:hAnsi="Arial" w:cs="Arial"/>
          <w:b/>
          <w:bCs/>
        </w:rPr>
        <w:t>W polu „Wypełniony formularz oferty” Wykonawca dodaje wypełniony Załącznik nr 1 do SWZ. W polu „Załączniki i inne dokumenty przedstawiane w ofercie przez Wykonawcę” Wykonawca dodaje dokumenty składane wraz z ofertą.</w:t>
      </w:r>
    </w:p>
    <w:p w14:paraId="4CFCC371" w14:textId="77777777" w:rsidR="00385691" w:rsidRPr="0059688C" w:rsidRDefault="00385691" w:rsidP="00FF360F">
      <w:pPr>
        <w:spacing w:line="276" w:lineRule="auto"/>
        <w:ind w:left="567" w:hanging="283"/>
        <w:jc w:val="both"/>
        <w:rPr>
          <w:rFonts w:ascii="Arial" w:eastAsia="Arial" w:hAnsi="Arial" w:cs="Arial"/>
          <w:b/>
          <w:bCs/>
          <w:sz w:val="10"/>
          <w:szCs w:val="10"/>
        </w:rPr>
      </w:pPr>
    </w:p>
    <w:p w14:paraId="17E2A4D6" w14:textId="77777777" w:rsidR="00935B5B" w:rsidRDefault="00610FA4" w:rsidP="00FF360F">
      <w:pPr>
        <w:spacing w:line="276" w:lineRule="auto"/>
        <w:ind w:left="567"/>
        <w:jc w:val="both"/>
        <w:rPr>
          <w:rFonts w:ascii="Arial" w:eastAsia="Arial" w:hAnsi="Arial" w:cs="Arial"/>
        </w:rPr>
      </w:pPr>
      <w:r>
        <w:rPr>
          <w:rFonts w:ascii="Arial" w:eastAsia="Arial" w:hAnsi="Arial" w:cs="Arial"/>
          <w:b/>
          <w:bCs/>
        </w:rPr>
        <w:t xml:space="preserve">WAŻNE! Do złożenia oferty niezbędne jest posiadanie przez użytkownika Wykonawcy uprawnienia </w:t>
      </w:r>
      <w:r>
        <w:rPr>
          <w:rFonts w:ascii="Arial" w:eastAsia="Arial" w:hAnsi="Arial" w:cs="Arial"/>
          <w:b/>
          <w:bCs/>
          <w:i/>
          <w:iCs/>
        </w:rPr>
        <w:t>„Składanie ofert/wniosków/prac konkursowych”.</w:t>
      </w:r>
    </w:p>
    <w:p w14:paraId="6CDA76F6" w14:textId="77777777" w:rsidR="00935B5B" w:rsidRDefault="00935B5B" w:rsidP="00FF360F">
      <w:pPr>
        <w:spacing w:line="276" w:lineRule="auto"/>
        <w:ind w:left="567"/>
        <w:jc w:val="both"/>
        <w:rPr>
          <w:sz w:val="20"/>
          <w:szCs w:val="20"/>
        </w:rPr>
      </w:pPr>
    </w:p>
    <w:p w14:paraId="1412B7AD" w14:textId="77777777" w:rsidR="00935B5B" w:rsidRPr="00385691" w:rsidRDefault="00610FA4" w:rsidP="00FF360F">
      <w:pPr>
        <w:spacing w:line="276" w:lineRule="auto"/>
        <w:ind w:left="567" w:right="20"/>
        <w:jc w:val="both"/>
        <w:rPr>
          <w:sz w:val="20"/>
          <w:szCs w:val="20"/>
        </w:rPr>
      </w:pPr>
      <w:r>
        <w:rPr>
          <w:rFonts w:ascii="Arial" w:eastAsia="Arial" w:hAnsi="Arial" w:cs="Arial"/>
          <w:b/>
          <w:bCs/>
        </w:rPr>
        <w:t>UWAGA – Jeśli Wykonawca do podpisania</w:t>
      </w:r>
      <w:r w:rsidR="00385691">
        <w:rPr>
          <w:rFonts w:ascii="Arial" w:eastAsia="Arial" w:hAnsi="Arial" w:cs="Arial"/>
          <w:b/>
          <w:bCs/>
        </w:rPr>
        <w:t xml:space="preserve"> formularza oferty wykorzystuje </w:t>
      </w:r>
      <w:r>
        <w:rPr>
          <w:rFonts w:ascii="Arial" w:eastAsia="Arial" w:hAnsi="Arial" w:cs="Arial"/>
          <w:b/>
          <w:bCs/>
        </w:rPr>
        <w:t>podpis zewnętrzny, wykonawca dodaje plik podpisu w polu („</w:t>
      </w:r>
      <w:r w:rsidRPr="00385691">
        <w:rPr>
          <w:rFonts w:ascii="Arial" w:eastAsia="Arial" w:hAnsi="Arial" w:cs="Arial"/>
          <w:b/>
          <w:bCs/>
        </w:rPr>
        <w:t>Załączniki</w:t>
      </w:r>
      <w:r w:rsidR="00385691" w:rsidRPr="00385691">
        <w:rPr>
          <w:rFonts w:ascii="Arial" w:hAnsi="Arial" w:cs="Arial"/>
          <w:b/>
        </w:rPr>
        <w:t xml:space="preserve"> i </w:t>
      </w:r>
      <w:r w:rsidRPr="00385691">
        <w:rPr>
          <w:rFonts w:ascii="Arial" w:eastAsia="Arial" w:hAnsi="Arial" w:cs="Arial"/>
          <w:b/>
          <w:bCs/>
        </w:rPr>
        <w:t>inne dokumenty przedstawione w ofercie przez Wykona</w:t>
      </w:r>
      <w:r>
        <w:rPr>
          <w:rFonts w:ascii="Arial" w:eastAsia="Arial" w:hAnsi="Arial" w:cs="Arial"/>
          <w:b/>
          <w:bCs/>
        </w:rPr>
        <w:t>wcę”).</w:t>
      </w:r>
    </w:p>
    <w:p w14:paraId="2D1D2883" w14:textId="3F8543E5" w:rsidR="00935B5B" w:rsidRPr="0090489C" w:rsidRDefault="00610FA4" w:rsidP="00A87BDB">
      <w:pPr>
        <w:numPr>
          <w:ilvl w:val="0"/>
          <w:numId w:val="18"/>
        </w:numPr>
        <w:spacing w:line="276" w:lineRule="auto"/>
        <w:ind w:left="567" w:right="20" w:hanging="283"/>
        <w:jc w:val="both"/>
        <w:rPr>
          <w:rFonts w:ascii="Arial" w:eastAsia="Arial" w:hAnsi="Arial" w:cs="Arial"/>
        </w:rPr>
      </w:pPr>
      <w:r>
        <w:rPr>
          <w:rFonts w:ascii="Arial" w:eastAsia="Arial" w:hAnsi="Arial" w:cs="Arial"/>
        </w:rPr>
        <w:lastRenderedPageBreak/>
        <w:t>Jeżeli wraz z ofertą składane są dokumenty zawierające tajemnicę przedsiębiorstwa wykonawca, w celu utrzymania w poufności tych informacji, przekazuje je</w:t>
      </w:r>
      <w:r w:rsidR="00506BB7">
        <w:rPr>
          <w:rFonts w:ascii="Arial" w:eastAsia="Arial" w:hAnsi="Arial" w:cs="Arial"/>
        </w:rPr>
        <w:t> </w:t>
      </w:r>
      <w:r>
        <w:rPr>
          <w:rFonts w:ascii="Arial" w:eastAsia="Arial" w:hAnsi="Arial" w:cs="Arial"/>
        </w:rPr>
        <w:t xml:space="preserve"> w</w:t>
      </w:r>
      <w:r w:rsidR="00506BB7">
        <w:rPr>
          <w:rFonts w:ascii="Arial" w:eastAsia="Arial" w:hAnsi="Arial" w:cs="Arial"/>
        </w:rPr>
        <w:t> </w:t>
      </w:r>
      <w:r>
        <w:rPr>
          <w:rFonts w:ascii="Arial" w:eastAsia="Arial" w:hAnsi="Arial" w:cs="Arial"/>
        </w:rPr>
        <w:t xml:space="preserve"> wydzielonym i odpowiednio oznaczonym pliku, wraz z jednoczesnym zaznaczeniem</w:t>
      </w:r>
      <w:r w:rsidR="0090489C">
        <w:rPr>
          <w:rFonts w:ascii="Arial" w:eastAsia="Arial" w:hAnsi="Arial" w:cs="Arial"/>
        </w:rPr>
        <w:t xml:space="preserve"> w </w:t>
      </w:r>
      <w:r w:rsidRPr="0090489C">
        <w:rPr>
          <w:rFonts w:ascii="Arial" w:eastAsia="Arial" w:hAnsi="Arial" w:cs="Arial"/>
        </w:rPr>
        <w:t xml:space="preserve">nazwie pliku </w:t>
      </w:r>
      <w:r w:rsidRPr="0090489C">
        <w:rPr>
          <w:rFonts w:ascii="Arial" w:eastAsia="Arial" w:hAnsi="Arial" w:cs="Arial"/>
          <w:i/>
          <w:iCs/>
        </w:rPr>
        <w:t>„Dokument stanowiący tajemnicę przedsiębiorstwa”.</w:t>
      </w:r>
      <w:r w:rsidRPr="0090489C">
        <w:rPr>
          <w:rFonts w:ascii="Arial" w:eastAsia="Arial" w:hAnsi="Arial" w:cs="Arial"/>
        </w:rPr>
        <w:t xml:space="preserve"> Zarówno załącznik stanowiący tajemnicę przedsiębiorstwa jak i uzasadnienie zastrzeżenia tajemnicy przedsiębiorstwa należy dodać w polu </w:t>
      </w:r>
      <w:r w:rsidRPr="0090489C">
        <w:rPr>
          <w:rFonts w:ascii="Arial" w:eastAsia="Arial" w:hAnsi="Arial" w:cs="Arial"/>
          <w:i/>
          <w:iCs/>
        </w:rPr>
        <w:t>„Załączniki i inne dokumenty przedstawione w</w:t>
      </w:r>
      <w:r w:rsidR="00506BB7">
        <w:rPr>
          <w:rFonts w:ascii="Arial" w:eastAsia="Arial" w:hAnsi="Arial" w:cs="Arial"/>
          <w:i/>
          <w:iCs/>
        </w:rPr>
        <w:t> </w:t>
      </w:r>
      <w:r w:rsidRPr="0090489C">
        <w:rPr>
          <w:rFonts w:ascii="Arial" w:eastAsia="Arial" w:hAnsi="Arial" w:cs="Arial"/>
          <w:i/>
          <w:iCs/>
        </w:rPr>
        <w:t xml:space="preserve"> ofercie przez Wykonawcę”.</w:t>
      </w:r>
    </w:p>
    <w:p w14:paraId="52A7FA10" w14:textId="768A7597" w:rsidR="00935B5B" w:rsidRPr="00284D59" w:rsidRDefault="00610FA4" w:rsidP="00A87BDB">
      <w:pPr>
        <w:numPr>
          <w:ilvl w:val="0"/>
          <w:numId w:val="18"/>
        </w:numPr>
        <w:spacing w:line="276" w:lineRule="auto"/>
        <w:ind w:left="567" w:right="20" w:hanging="283"/>
        <w:jc w:val="both"/>
        <w:rPr>
          <w:rFonts w:ascii="Arial" w:eastAsia="Arial" w:hAnsi="Arial" w:cs="Arial"/>
        </w:rPr>
      </w:pPr>
      <w:r>
        <w:rPr>
          <w:rFonts w:ascii="Arial" w:eastAsia="Arial" w:hAnsi="Arial" w:cs="Arial"/>
          <w:b/>
          <w:bCs/>
        </w:rPr>
        <w:t>Oferta oraz pozostałe dokumenty</w:t>
      </w:r>
      <w:r>
        <w:rPr>
          <w:rFonts w:ascii="Arial" w:eastAsia="Arial" w:hAnsi="Arial" w:cs="Arial"/>
        </w:rPr>
        <w:t xml:space="preserve"> wchodzące w skład oferty lub składane wraz z</w:t>
      </w:r>
      <w:r w:rsidR="00506BB7">
        <w:rPr>
          <w:rFonts w:ascii="Arial" w:eastAsia="Arial" w:hAnsi="Arial" w:cs="Arial"/>
        </w:rPr>
        <w:t> </w:t>
      </w:r>
      <w:r>
        <w:rPr>
          <w:rFonts w:ascii="Arial" w:eastAsia="Arial" w:hAnsi="Arial" w:cs="Arial"/>
        </w:rPr>
        <w:t xml:space="preserve"> ofertą, które są zgodnie z ustawą lub rozporządzeniem Prezesa Rady Ministrów w</w:t>
      </w:r>
      <w:r w:rsidR="00506BB7">
        <w:rPr>
          <w:rFonts w:ascii="Arial" w:eastAsia="Arial" w:hAnsi="Arial" w:cs="Arial"/>
        </w:rPr>
        <w:t> </w:t>
      </w:r>
      <w:r>
        <w:rPr>
          <w:rFonts w:ascii="Arial" w:eastAsia="Arial" w:hAnsi="Arial" w:cs="Arial"/>
        </w:rPr>
        <w:t xml:space="preserve"> sprawie wymagań dla dokumentów </w:t>
      </w:r>
      <w:r w:rsidRPr="00490E24">
        <w:rPr>
          <w:rFonts w:ascii="Arial" w:eastAsia="Arial" w:hAnsi="Arial" w:cs="Arial"/>
        </w:rPr>
        <w:t>elektronicznych opatrzone kwalifikowanym</w:t>
      </w:r>
      <w:r>
        <w:rPr>
          <w:rFonts w:ascii="Arial" w:eastAsia="Arial" w:hAnsi="Arial" w:cs="Arial"/>
        </w:rPr>
        <w:t xml:space="preserve"> podpisem elektronicznym, podpisem zaufanym lub podpisem osobistym, mogą być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13114CD" w14:textId="77777777" w:rsidR="00A27F9C" w:rsidRDefault="00610FA4" w:rsidP="00A87BDB">
      <w:pPr>
        <w:numPr>
          <w:ilvl w:val="0"/>
          <w:numId w:val="18"/>
        </w:numPr>
        <w:spacing w:line="276" w:lineRule="auto"/>
        <w:ind w:left="567" w:hanging="283"/>
        <w:jc w:val="both"/>
        <w:rPr>
          <w:rFonts w:ascii="Arial" w:eastAsia="Arial" w:hAnsi="Arial" w:cs="Arial"/>
        </w:rPr>
      </w:pPr>
      <w:r>
        <w:rPr>
          <w:rFonts w:ascii="Arial" w:eastAsia="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2F7BFE9" w14:textId="77777777" w:rsidR="00A27F9C" w:rsidRPr="00A27F9C" w:rsidRDefault="00A27F9C" w:rsidP="00A87BDB">
      <w:pPr>
        <w:numPr>
          <w:ilvl w:val="0"/>
          <w:numId w:val="18"/>
        </w:numPr>
        <w:spacing w:line="276" w:lineRule="auto"/>
        <w:ind w:left="567" w:hanging="283"/>
        <w:jc w:val="both"/>
        <w:rPr>
          <w:rFonts w:ascii="Arial" w:eastAsia="Arial" w:hAnsi="Arial" w:cs="Arial"/>
        </w:rPr>
      </w:pPr>
      <w:r w:rsidRPr="00A27F9C">
        <w:rPr>
          <w:rFonts w:ascii="Arial" w:eastAsia="Arial" w:hAnsi="Arial" w:cs="Aria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58A1368" w14:textId="77777777" w:rsidR="002C45BC" w:rsidRDefault="00610FA4" w:rsidP="00A87BDB">
      <w:pPr>
        <w:numPr>
          <w:ilvl w:val="0"/>
          <w:numId w:val="19"/>
        </w:numPr>
        <w:spacing w:line="276" w:lineRule="auto"/>
        <w:ind w:left="567" w:hanging="283"/>
        <w:rPr>
          <w:rFonts w:ascii="Arial" w:eastAsia="Arial" w:hAnsi="Arial" w:cs="Arial"/>
        </w:rPr>
      </w:pPr>
      <w:r>
        <w:rPr>
          <w:rFonts w:ascii="Arial" w:eastAsia="Arial" w:hAnsi="Arial" w:cs="Arial"/>
        </w:rPr>
        <w:t>Oferta może być złożona tylko do upływu terminu składania ofert.</w:t>
      </w:r>
    </w:p>
    <w:p w14:paraId="6D173460" w14:textId="38CE140C" w:rsidR="002C45BC" w:rsidRDefault="00610FA4" w:rsidP="00A87BDB">
      <w:pPr>
        <w:numPr>
          <w:ilvl w:val="0"/>
          <w:numId w:val="19"/>
        </w:numPr>
        <w:spacing w:line="276" w:lineRule="auto"/>
        <w:ind w:left="567" w:hanging="283"/>
        <w:rPr>
          <w:rFonts w:ascii="Arial" w:eastAsia="Arial" w:hAnsi="Arial" w:cs="Arial"/>
        </w:rPr>
      </w:pPr>
      <w:r w:rsidRPr="002C45BC">
        <w:rPr>
          <w:rFonts w:ascii="Arial" w:eastAsia="Arial" w:hAnsi="Arial" w:cs="Arial"/>
        </w:rPr>
        <w:t>Maksymalny</w:t>
      </w:r>
      <w:r w:rsidRPr="002C45BC">
        <w:rPr>
          <w:sz w:val="20"/>
          <w:szCs w:val="20"/>
        </w:rPr>
        <w:t xml:space="preserve"> </w:t>
      </w:r>
      <w:r w:rsidRPr="002C45BC">
        <w:rPr>
          <w:rFonts w:ascii="Arial" w:eastAsia="Arial" w:hAnsi="Arial" w:cs="Arial"/>
        </w:rPr>
        <w:t>łączny rozmiar plików stanowiących ofertę lub składanych wraz z ofertą to</w:t>
      </w:r>
      <w:r w:rsidR="00506BB7">
        <w:rPr>
          <w:rFonts w:ascii="Arial" w:eastAsia="Arial" w:hAnsi="Arial" w:cs="Arial"/>
        </w:rPr>
        <w:t> </w:t>
      </w:r>
      <w:r w:rsidRPr="002C45BC">
        <w:rPr>
          <w:rFonts w:ascii="Arial" w:eastAsia="Arial" w:hAnsi="Arial" w:cs="Arial"/>
        </w:rPr>
        <w:t xml:space="preserve"> 250 MB.</w:t>
      </w:r>
    </w:p>
    <w:p w14:paraId="2E413E89" w14:textId="77777777" w:rsidR="002C45BC" w:rsidRDefault="00610FA4" w:rsidP="00A87BDB">
      <w:pPr>
        <w:numPr>
          <w:ilvl w:val="0"/>
          <w:numId w:val="19"/>
        </w:numPr>
        <w:spacing w:line="276" w:lineRule="auto"/>
        <w:ind w:left="567" w:hanging="426"/>
        <w:rPr>
          <w:rFonts w:ascii="Arial" w:eastAsia="Arial" w:hAnsi="Arial" w:cs="Arial"/>
        </w:rPr>
      </w:pPr>
      <w:r w:rsidRPr="002C45BC">
        <w:rPr>
          <w:rFonts w:ascii="Arial" w:eastAsia="Arial" w:hAnsi="Arial" w:cs="Arial"/>
        </w:rPr>
        <w:t>Treść oferty musi odpowiadać treści SWZ.</w:t>
      </w:r>
    </w:p>
    <w:p w14:paraId="1808EAC2" w14:textId="77777777" w:rsidR="002C45BC" w:rsidRDefault="00610FA4" w:rsidP="00A87BDB">
      <w:pPr>
        <w:numPr>
          <w:ilvl w:val="0"/>
          <w:numId w:val="19"/>
        </w:numPr>
        <w:spacing w:line="276" w:lineRule="auto"/>
        <w:ind w:left="567" w:hanging="426"/>
        <w:jc w:val="both"/>
        <w:rPr>
          <w:rFonts w:ascii="Arial" w:eastAsia="Arial" w:hAnsi="Arial" w:cs="Arial"/>
        </w:rPr>
      </w:pPr>
      <w:r w:rsidRPr="002C45BC">
        <w:rPr>
          <w:rFonts w:ascii="Arial" w:eastAsia="Arial" w:hAnsi="Arial" w:cs="Arial"/>
        </w:rPr>
        <w:t>Zamawiający zaleca wykorzystanie formularzy załączników zawartych w niniejszej SWZ. Dopuszcza się złożenie załączników sporządzonych przez Wykonawcę, jednakże muszą one zawierać dane wymagane przez Zamawiającego.</w:t>
      </w:r>
    </w:p>
    <w:p w14:paraId="2922D7EA" w14:textId="77777777" w:rsidR="002C45BC" w:rsidRDefault="00610FA4" w:rsidP="00A87BDB">
      <w:pPr>
        <w:numPr>
          <w:ilvl w:val="0"/>
          <w:numId w:val="19"/>
        </w:numPr>
        <w:spacing w:line="276" w:lineRule="auto"/>
        <w:ind w:left="567" w:hanging="426"/>
        <w:jc w:val="both"/>
        <w:rPr>
          <w:rFonts w:ascii="Arial" w:eastAsia="Arial" w:hAnsi="Arial" w:cs="Arial"/>
        </w:rPr>
      </w:pPr>
      <w:r w:rsidRPr="002C45BC">
        <w:rPr>
          <w:rFonts w:ascii="Arial" w:eastAsia="Arial" w:hAnsi="Arial" w:cs="Arial"/>
        </w:rPr>
        <w:t>Oferta, dokumenty i oświadczenia powinny być podpisane przez osobę/y upoważnione do reprezentowania Wykonawcy.</w:t>
      </w:r>
    </w:p>
    <w:p w14:paraId="38C1F1C4" w14:textId="77777777" w:rsidR="00935B5B" w:rsidRPr="002C45BC" w:rsidRDefault="00610FA4" w:rsidP="00A87BDB">
      <w:pPr>
        <w:numPr>
          <w:ilvl w:val="0"/>
          <w:numId w:val="19"/>
        </w:numPr>
        <w:spacing w:line="276" w:lineRule="auto"/>
        <w:ind w:left="567" w:hanging="426"/>
        <w:jc w:val="both"/>
        <w:rPr>
          <w:rFonts w:ascii="Arial" w:eastAsia="Arial" w:hAnsi="Arial" w:cs="Arial"/>
        </w:rPr>
      </w:pPr>
      <w:r w:rsidRPr="002C45BC">
        <w:rPr>
          <w:rFonts w:ascii="Arial" w:eastAsia="Arial" w:hAnsi="Arial" w:cs="Arial"/>
        </w:rPr>
        <w:t>Ofertę należy przygotować w języku polskim.</w:t>
      </w:r>
    </w:p>
    <w:p w14:paraId="0364CA2B" w14:textId="77777777" w:rsidR="00935B5B" w:rsidRPr="00FF360F" w:rsidRDefault="00610FA4" w:rsidP="00A87BDB">
      <w:pPr>
        <w:numPr>
          <w:ilvl w:val="0"/>
          <w:numId w:val="20"/>
        </w:numPr>
        <w:spacing w:line="276" w:lineRule="auto"/>
        <w:ind w:left="567" w:hanging="425"/>
        <w:jc w:val="both"/>
        <w:rPr>
          <w:rFonts w:ascii="Arial" w:eastAsia="Arial" w:hAnsi="Arial" w:cs="Arial"/>
        </w:rPr>
      </w:pPr>
      <w:bookmarkStart w:id="7" w:name="page9"/>
      <w:bookmarkEnd w:id="7"/>
      <w:r>
        <w:rPr>
          <w:rFonts w:ascii="Arial" w:eastAsia="Arial" w:hAnsi="Arial" w:cs="Arial"/>
          <w:u w:val="single"/>
        </w:rPr>
        <w:t>Wraz z ofertą Wykonawca zobowiązany jest złożyć:</w:t>
      </w:r>
    </w:p>
    <w:p w14:paraId="4CAC7E8E" w14:textId="77777777" w:rsidR="00935B5B" w:rsidRPr="00610FA4" w:rsidRDefault="00610FA4" w:rsidP="00A87BDB">
      <w:pPr>
        <w:numPr>
          <w:ilvl w:val="1"/>
          <w:numId w:val="20"/>
        </w:numPr>
        <w:spacing w:line="276" w:lineRule="auto"/>
        <w:ind w:left="567" w:hanging="295"/>
        <w:jc w:val="both"/>
        <w:rPr>
          <w:rFonts w:ascii="Arial" w:eastAsia="Arial" w:hAnsi="Arial" w:cs="Arial"/>
        </w:rPr>
      </w:pPr>
      <w:r>
        <w:rPr>
          <w:rFonts w:ascii="Arial" w:eastAsia="Arial" w:hAnsi="Arial" w:cs="Arial"/>
        </w:rPr>
        <w:t>oświadczenie, o którym mowa w art. 125 ust. 1 ustawy Pzp o niepodleganiu wykluczeniu z postępowania oraz spełnianiu warunków udziału w postępowaniu w zakresie wskazanym przez Zamawiającego (</w:t>
      </w:r>
      <w:r w:rsidR="007403D7">
        <w:rPr>
          <w:rFonts w:ascii="Arial" w:eastAsia="Arial" w:hAnsi="Arial" w:cs="Arial"/>
          <w:b/>
          <w:bCs/>
        </w:rPr>
        <w:t>zgodnie z Załącznikiem nr 2</w:t>
      </w:r>
      <w:r>
        <w:rPr>
          <w:rFonts w:ascii="Arial" w:eastAsia="Arial" w:hAnsi="Arial" w:cs="Arial"/>
          <w:b/>
          <w:bCs/>
        </w:rPr>
        <w:t xml:space="preserve"> do</w:t>
      </w:r>
      <w:r w:rsidR="00FF360F">
        <w:rPr>
          <w:rFonts w:ascii="Arial" w:eastAsia="Arial" w:hAnsi="Arial" w:cs="Arial"/>
        </w:rPr>
        <w:t xml:space="preserve"> </w:t>
      </w:r>
      <w:r w:rsidRPr="00FF360F">
        <w:rPr>
          <w:rFonts w:ascii="Arial" w:eastAsia="Arial" w:hAnsi="Arial" w:cs="Arial"/>
          <w:b/>
          <w:bCs/>
        </w:rPr>
        <w:t>SWZ);</w:t>
      </w:r>
    </w:p>
    <w:p w14:paraId="107FEA80" w14:textId="77777777" w:rsidR="00935B5B" w:rsidRDefault="00610FA4" w:rsidP="00610FA4">
      <w:pPr>
        <w:spacing w:line="276" w:lineRule="auto"/>
        <w:ind w:left="567"/>
        <w:jc w:val="both"/>
        <w:rPr>
          <w:rFonts w:ascii="Arial" w:eastAsia="Arial" w:hAnsi="Arial" w:cs="Arial"/>
        </w:rPr>
      </w:pPr>
      <w:r>
        <w:rPr>
          <w:rFonts w:ascii="Arial" w:eastAsia="Arial" w:hAnsi="Arial" w:cs="Arial"/>
        </w:rPr>
        <w:t>w przypadku wspólnego ubiegania się o zamówienie przez wielu wykonawców, oświadczenie składa każdy z wykonawców, oświadczenia te potwierdzają brak podstaw wykluczenia oraz spełnianie warunków udziału w zakresie, w jakim każdy z wykonawców wykazuje spełnianie warunków udziału w postępowaniu;</w:t>
      </w:r>
    </w:p>
    <w:p w14:paraId="1653ECF8" w14:textId="77777777" w:rsidR="00935B5B" w:rsidRPr="002246A4" w:rsidRDefault="00610FA4" w:rsidP="002246A4">
      <w:pPr>
        <w:spacing w:line="276" w:lineRule="auto"/>
        <w:ind w:left="567"/>
        <w:jc w:val="both"/>
        <w:rPr>
          <w:rFonts w:ascii="Arial" w:eastAsia="Arial" w:hAnsi="Arial" w:cs="Arial"/>
        </w:rPr>
      </w:pPr>
      <w:r>
        <w:rPr>
          <w:rFonts w:ascii="Arial" w:eastAsia="Arial" w:hAnsi="Arial" w:cs="Arial"/>
        </w:rPr>
        <w:t xml:space="preserve">w przypadku polegania na zdolnościach lub sytuacji podmiotów udostępniających zasoby Wykonawca przedstawia także oświadczenie podmiotu udostępniającego zasoby potwierdzającego brak podstaw wykluczenia oraz spełnianie warunków udziału </w:t>
      </w:r>
      <w:r>
        <w:rPr>
          <w:rFonts w:ascii="Arial" w:eastAsia="Arial" w:hAnsi="Arial" w:cs="Arial"/>
        </w:rPr>
        <w:lastRenderedPageBreak/>
        <w:t xml:space="preserve">w zakresie, w jakim wykonawca powołuje się na jego zasoby </w:t>
      </w:r>
      <w:r>
        <w:rPr>
          <w:rFonts w:ascii="Arial" w:eastAsia="Arial" w:hAnsi="Arial" w:cs="Arial"/>
          <w:b/>
          <w:bCs/>
        </w:rPr>
        <w:t xml:space="preserve">– zgodnie z Załącznikiem nr </w:t>
      </w:r>
      <w:r w:rsidR="007403D7">
        <w:rPr>
          <w:rFonts w:ascii="Arial" w:eastAsia="Arial" w:hAnsi="Arial" w:cs="Arial"/>
          <w:b/>
          <w:bCs/>
        </w:rPr>
        <w:t>5</w:t>
      </w:r>
      <w:r>
        <w:rPr>
          <w:rFonts w:ascii="Arial" w:eastAsia="Arial" w:hAnsi="Arial" w:cs="Arial"/>
          <w:b/>
          <w:bCs/>
        </w:rPr>
        <w:t xml:space="preserve"> do SWZ</w:t>
      </w:r>
    </w:p>
    <w:p w14:paraId="2CB6AFF9" w14:textId="77777777" w:rsidR="002246A4" w:rsidRPr="002246A4" w:rsidRDefault="00610FA4" w:rsidP="00207B48">
      <w:pPr>
        <w:pStyle w:val="Akapitzlist"/>
        <w:numPr>
          <w:ilvl w:val="0"/>
          <w:numId w:val="54"/>
        </w:numPr>
        <w:spacing w:line="276" w:lineRule="auto"/>
        <w:ind w:left="567" w:hanging="283"/>
        <w:jc w:val="both"/>
        <w:rPr>
          <w:sz w:val="20"/>
          <w:szCs w:val="20"/>
        </w:rPr>
      </w:pPr>
      <w:r w:rsidRPr="002246A4">
        <w:rPr>
          <w:rFonts w:ascii="Arial" w:eastAsia="Arial" w:hAnsi="Arial" w:cs="Arial"/>
        </w:rPr>
        <w:t>pełnomocnictwo</w:t>
      </w:r>
      <w:r w:rsidRPr="002246A4">
        <w:rPr>
          <w:sz w:val="20"/>
          <w:szCs w:val="20"/>
        </w:rPr>
        <w:t xml:space="preserve"> </w:t>
      </w:r>
      <w:r w:rsidRPr="002246A4">
        <w:rPr>
          <w:rFonts w:ascii="Arial" w:eastAsia="Arial" w:hAnsi="Arial" w:cs="Arial"/>
        </w:rPr>
        <w:t>lub inny dokument potwierdzający umocowanie do reprezentowania Wykonawcy, jeżeli w imieniu Wykonawcy działa osoba, której umocowanie do jego reprezentowania nie wynika z odpisu lub informacji Krajowego Rejestru Sądowego, Centralnej Ewidencji i Informacji o Działalności Gospodarczej lub innego właściwego rejestru,</w:t>
      </w:r>
    </w:p>
    <w:p w14:paraId="7789C10A" w14:textId="45940419" w:rsidR="002246A4" w:rsidRPr="002246A4" w:rsidRDefault="00610FA4" w:rsidP="00207B48">
      <w:pPr>
        <w:pStyle w:val="Akapitzlist"/>
        <w:numPr>
          <w:ilvl w:val="0"/>
          <w:numId w:val="54"/>
        </w:numPr>
        <w:spacing w:line="276" w:lineRule="auto"/>
        <w:ind w:left="567" w:hanging="283"/>
        <w:jc w:val="both"/>
        <w:rPr>
          <w:sz w:val="20"/>
          <w:szCs w:val="20"/>
        </w:rPr>
      </w:pPr>
      <w:r w:rsidRPr="002246A4">
        <w:rPr>
          <w:rFonts w:ascii="Arial" w:eastAsia="Arial" w:hAnsi="Arial" w:cs="Arial"/>
        </w:rPr>
        <w:t>pełnomocnictwo</w:t>
      </w:r>
      <w:r w:rsidRPr="002246A4">
        <w:rPr>
          <w:sz w:val="20"/>
          <w:szCs w:val="20"/>
        </w:rPr>
        <w:t xml:space="preserve"> </w:t>
      </w:r>
      <w:r w:rsidRPr="002246A4">
        <w:rPr>
          <w:rFonts w:ascii="Arial" w:eastAsia="Arial" w:hAnsi="Arial" w:cs="Arial"/>
        </w:rPr>
        <w:t>do reprezentowania wykonawców wspólnie ubiegających się o</w:t>
      </w:r>
      <w:r w:rsidR="00506BB7">
        <w:rPr>
          <w:rFonts w:ascii="Arial" w:eastAsia="Arial" w:hAnsi="Arial" w:cs="Arial"/>
        </w:rPr>
        <w:t> </w:t>
      </w:r>
      <w:r w:rsidRPr="002246A4">
        <w:rPr>
          <w:rFonts w:ascii="Arial" w:eastAsia="Arial" w:hAnsi="Arial" w:cs="Arial"/>
        </w:rPr>
        <w:t xml:space="preserve"> udzielenie zamówienia w postępowaniu albo do reprezentowania</w:t>
      </w:r>
      <w:r w:rsidR="00FF360F" w:rsidRPr="002246A4">
        <w:rPr>
          <w:sz w:val="20"/>
          <w:szCs w:val="20"/>
        </w:rPr>
        <w:t xml:space="preserve"> </w:t>
      </w:r>
      <w:r w:rsidRPr="002246A4">
        <w:rPr>
          <w:rFonts w:ascii="Arial" w:eastAsia="Arial" w:hAnsi="Arial" w:cs="Arial"/>
        </w:rPr>
        <w:t>w postępowaniu i</w:t>
      </w:r>
      <w:r w:rsidR="00506BB7">
        <w:rPr>
          <w:rFonts w:ascii="Arial" w:eastAsia="Arial" w:hAnsi="Arial" w:cs="Arial"/>
        </w:rPr>
        <w:t> </w:t>
      </w:r>
      <w:r w:rsidRPr="002246A4">
        <w:rPr>
          <w:rFonts w:ascii="Arial" w:eastAsia="Arial" w:hAnsi="Arial" w:cs="Arial"/>
        </w:rPr>
        <w:t xml:space="preserve"> zawarcia umowy w sprawie zamówienia publicznego (jeżeli dotyczy);</w:t>
      </w:r>
    </w:p>
    <w:p w14:paraId="7ABF97D0" w14:textId="77777777" w:rsidR="002246A4" w:rsidRPr="002246A4" w:rsidRDefault="00610FA4" w:rsidP="00207B48">
      <w:pPr>
        <w:pStyle w:val="Akapitzlist"/>
        <w:numPr>
          <w:ilvl w:val="0"/>
          <w:numId w:val="54"/>
        </w:numPr>
        <w:spacing w:line="276" w:lineRule="auto"/>
        <w:ind w:left="567" w:hanging="283"/>
        <w:jc w:val="both"/>
        <w:rPr>
          <w:sz w:val="20"/>
          <w:szCs w:val="20"/>
        </w:rPr>
      </w:pPr>
      <w:r w:rsidRPr="002246A4">
        <w:rPr>
          <w:rFonts w:ascii="Arial" w:eastAsia="Arial" w:hAnsi="Arial" w:cs="Arial"/>
        </w:rPr>
        <w:t xml:space="preserve">oświadczenie wykonawców wspólnie ubiegających się o udzielenie zamówienia, składane na podstawie art. 117 ust. 4 ustawy, z którego wynika, </w:t>
      </w:r>
      <w:r w:rsidRPr="007F386B">
        <w:rPr>
          <w:rFonts w:ascii="Arial" w:eastAsia="Arial" w:hAnsi="Arial" w:cs="Arial"/>
        </w:rPr>
        <w:t xml:space="preserve">które </w:t>
      </w:r>
      <w:r w:rsidR="007F386B" w:rsidRPr="007F386B">
        <w:rPr>
          <w:rFonts w:ascii="Arial" w:eastAsia="Arial" w:hAnsi="Arial" w:cs="Arial"/>
        </w:rPr>
        <w:t>roboty budowlane</w:t>
      </w:r>
      <w:r w:rsidRPr="007F386B">
        <w:rPr>
          <w:rFonts w:ascii="Arial" w:eastAsia="Arial" w:hAnsi="Arial" w:cs="Arial"/>
        </w:rPr>
        <w:t xml:space="preserve"> </w:t>
      </w:r>
      <w:r w:rsidRPr="002246A4">
        <w:rPr>
          <w:rFonts w:ascii="Arial" w:eastAsia="Arial" w:hAnsi="Arial" w:cs="Arial"/>
        </w:rPr>
        <w:t xml:space="preserve">wykonają poszczególni wykonawcy - </w:t>
      </w:r>
      <w:r w:rsidRPr="002246A4">
        <w:rPr>
          <w:rFonts w:ascii="Arial" w:eastAsia="Arial" w:hAnsi="Arial" w:cs="Arial"/>
          <w:b/>
          <w:bCs/>
        </w:rPr>
        <w:t>zgodnie z Załącznikiem nr 3 do SWZ</w:t>
      </w:r>
      <w:r w:rsidRPr="002246A4">
        <w:rPr>
          <w:rFonts w:ascii="Arial" w:eastAsia="Arial" w:hAnsi="Arial" w:cs="Arial"/>
        </w:rPr>
        <w:t xml:space="preserve"> (jeżeli dotyczy),</w:t>
      </w:r>
    </w:p>
    <w:p w14:paraId="232FF815" w14:textId="5A6E07F9" w:rsidR="00457861" w:rsidRPr="003604C9" w:rsidRDefault="00610FA4" w:rsidP="00207B48">
      <w:pPr>
        <w:pStyle w:val="Akapitzlist"/>
        <w:numPr>
          <w:ilvl w:val="0"/>
          <w:numId w:val="54"/>
        </w:numPr>
        <w:spacing w:line="276" w:lineRule="auto"/>
        <w:ind w:left="567" w:hanging="283"/>
        <w:jc w:val="both"/>
        <w:rPr>
          <w:sz w:val="20"/>
          <w:szCs w:val="20"/>
        </w:rPr>
      </w:pPr>
      <w:r w:rsidRPr="002246A4">
        <w:rPr>
          <w:rFonts w:ascii="Arial" w:eastAsia="Arial" w:hAnsi="Arial" w:cs="Arial"/>
        </w:rPr>
        <w:t>zobowiązanie</w:t>
      </w:r>
      <w:r w:rsidRPr="002246A4">
        <w:rPr>
          <w:sz w:val="20"/>
          <w:szCs w:val="20"/>
        </w:rPr>
        <w:t xml:space="preserve"> </w:t>
      </w:r>
      <w:r w:rsidRPr="002246A4">
        <w:rPr>
          <w:rFonts w:ascii="Arial" w:eastAsia="Arial" w:hAnsi="Arial" w:cs="Arial"/>
        </w:rPr>
        <w:t xml:space="preserve">podmiotu udostępniającego zasoby do oddania wykonawcy do dyspozycji niezbędnych zasobów na potrzeby realizacji danego zamówienia </w:t>
      </w:r>
      <w:r w:rsidRPr="002246A4">
        <w:rPr>
          <w:rFonts w:ascii="Arial" w:eastAsia="Arial" w:hAnsi="Arial" w:cs="Arial"/>
          <w:b/>
          <w:bCs/>
        </w:rPr>
        <w:t>(zgodnie z</w:t>
      </w:r>
      <w:r w:rsidR="00506BB7">
        <w:rPr>
          <w:rFonts w:ascii="Arial" w:eastAsia="Arial" w:hAnsi="Arial" w:cs="Arial"/>
          <w:b/>
          <w:bCs/>
        </w:rPr>
        <w:t> </w:t>
      </w:r>
      <w:r w:rsidRPr="002246A4">
        <w:rPr>
          <w:rFonts w:ascii="Arial" w:eastAsia="Arial" w:hAnsi="Arial" w:cs="Arial"/>
          <w:b/>
          <w:bCs/>
        </w:rPr>
        <w:t xml:space="preserve"> Załącznikiem nr </w:t>
      </w:r>
      <w:r w:rsidR="0069319C">
        <w:rPr>
          <w:rFonts w:ascii="Arial" w:eastAsia="Arial" w:hAnsi="Arial" w:cs="Arial"/>
          <w:b/>
          <w:bCs/>
        </w:rPr>
        <w:t>6</w:t>
      </w:r>
      <w:r w:rsidRPr="002246A4">
        <w:rPr>
          <w:rFonts w:ascii="Arial" w:eastAsia="Arial" w:hAnsi="Arial" w:cs="Arial"/>
          <w:b/>
          <w:bCs/>
        </w:rPr>
        <w:t xml:space="preserve"> do SWZ)</w:t>
      </w:r>
      <w:r w:rsidRPr="002246A4">
        <w:rPr>
          <w:rFonts w:ascii="Arial" w:eastAsia="Arial" w:hAnsi="Arial" w:cs="Arial"/>
        </w:rPr>
        <w:t xml:space="preserve"> lub inny podmiotowy środek dowodowy</w:t>
      </w:r>
      <w:r w:rsidRPr="002246A4">
        <w:rPr>
          <w:rFonts w:ascii="Arial" w:eastAsia="Arial" w:hAnsi="Arial" w:cs="Arial"/>
          <w:b/>
          <w:bCs/>
        </w:rPr>
        <w:t xml:space="preserve"> </w:t>
      </w:r>
      <w:r w:rsidRPr="002246A4">
        <w:rPr>
          <w:rFonts w:ascii="Arial" w:eastAsia="Arial" w:hAnsi="Arial" w:cs="Arial"/>
        </w:rPr>
        <w:t>potwierdzający, że Wykonawca realizując zamówienie, będzie dysponował niezbędnymi zasobami tych podmiotów w przypadku polegania na zdolnościach innych podmiotów (jeżeli dotyczy).</w:t>
      </w:r>
    </w:p>
    <w:p w14:paraId="024CF84D" w14:textId="77777777" w:rsidR="00457861" w:rsidRDefault="00457861" w:rsidP="00DB7D4B">
      <w:pPr>
        <w:rPr>
          <w:sz w:val="20"/>
          <w:szCs w:val="20"/>
        </w:rPr>
      </w:pPr>
    </w:p>
    <w:p w14:paraId="5DDE5E10" w14:textId="77777777" w:rsidR="00935B5B" w:rsidRPr="00AE14C9" w:rsidRDefault="00610FA4" w:rsidP="00207B48">
      <w:pPr>
        <w:pStyle w:val="Akapitzlist"/>
        <w:numPr>
          <w:ilvl w:val="0"/>
          <w:numId w:val="49"/>
        </w:numPr>
        <w:ind w:left="284" w:hanging="284"/>
        <w:rPr>
          <w:sz w:val="20"/>
          <w:szCs w:val="20"/>
        </w:rPr>
      </w:pPr>
      <w:r w:rsidRPr="00DB7D4B">
        <w:rPr>
          <w:rFonts w:ascii="Arial" w:eastAsia="Arial" w:hAnsi="Arial" w:cs="Arial"/>
          <w:b/>
          <w:bCs/>
        </w:rPr>
        <w:t>MIEJSCE ORAZ TERMIN SKŁADANIA OFERT</w:t>
      </w:r>
    </w:p>
    <w:p w14:paraId="36CB7F94" w14:textId="77777777" w:rsidR="00AE14C9" w:rsidRPr="00A456DE" w:rsidRDefault="00AE14C9" w:rsidP="00AE14C9">
      <w:pPr>
        <w:pStyle w:val="Akapitzlist"/>
        <w:ind w:left="284"/>
        <w:rPr>
          <w:sz w:val="20"/>
          <w:szCs w:val="20"/>
        </w:rPr>
      </w:pPr>
    </w:p>
    <w:p w14:paraId="37EA3399" w14:textId="77777777" w:rsidR="00935B5B" w:rsidRPr="00284D59" w:rsidRDefault="00610FA4" w:rsidP="00207B48">
      <w:pPr>
        <w:numPr>
          <w:ilvl w:val="1"/>
          <w:numId w:val="21"/>
        </w:numPr>
        <w:spacing w:line="276" w:lineRule="auto"/>
        <w:ind w:left="567" w:hanging="274"/>
        <w:jc w:val="both"/>
        <w:rPr>
          <w:rFonts w:ascii="Arial" w:eastAsia="Arial" w:hAnsi="Arial" w:cs="Arial"/>
          <w:sz w:val="23"/>
          <w:szCs w:val="23"/>
        </w:rPr>
      </w:pPr>
      <w:r>
        <w:rPr>
          <w:rFonts w:ascii="Arial" w:eastAsia="Arial" w:hAnsi="Arial" w:cs="Arial"/>
        </w:rPr>
        <w:t>Wykonawca składa ofertę za pośrednictwem Platformy e-Zamówienia,</w:t>
      </w:r>
      <w:r>
        <w:rPr>
          <w:rFonts w:ascii="Arial" w:eastAsia="Arial" w:hAnsi="Arial" w:cs="Arial"/>
          <w:sz w:val="23"/>
          <w:szCs w:val="23"/>
        </w:rPr>
        <w:t xml:space="preserve"> która jest dostępna pod adresem</w:t>
      </w:r>
      <w:r>
        <w:rPr>
          <w:rFonts w:ascii="Arial" w:eastAsia="Arial" w:hAnsi="Arial" w:cs="Arial"/>
          <w:color w:val="0000FF"/>
          <w:sz w:val="23"/>
          <w:szCs w:val="23"/>
        </w:rPr>
        <w:t xml:space="preserve"> </w:t>
      </w:r>
      <w:hyperlink r:id="rId15">
        <w:r>
          <w:rPr>
            <w:rFonts w:ascii="Arial" w:eastAsia="Arial" w:hAnsi="Arial" w:cs="Arial"/>
            <w:color w:val="0000FF"/>
            <w:sz w:val="23"/>
            <w:szCs w:val="23"/>
            <w:u w:val="single"/>
          </w:rPr>
          <w:t>https://ezamowienia.gov.pl</w:t>
        </w:r>
      </w:hyperlink>
    </w:p>
    <w:p w14:paraId="2ECA3E76" w14:textId="1C3C0B54" w:rsidR="00935B5B" w:rsidRPr="006A1A86" w:rsidRDefault="00610FA4" w:rsidP="00207B48">
      <w:pPr>
        <w:numPr>
          <w:ilvl w:val="1"/>
          <w:numId w:val="21"/>
        </w:numPr>
        <w:spacing w:line="276" w:lineRule="auto"/>
        <w:ind w:left="567" w:right="20" w:hanging="274"/>
        <w:jc w:val="both"/>
        <w:rPr>
          <w:rFonts w:ascii="Arial" w:eastAsia="Arial" w:hAnsi="Arial" w:cs="Arial"/>
        </w:rPr>
      </w:pPr>
      <w:r w:rsidRPr="006A1A86">
        <w:rPr>
          <w:rFonts w:ascii="Arial" w:eastAsia="Arial" w:hAnsi="Arial" w:cs="Arial"/>
          <w:b/>
          <w:bCs/>
        </w:rPr>
        <w:t xml:space="preserve">Ofertę wraz z wymaganymi załącznikami należy złożyć w terminie do dnia </w:t>
      </w:r>
      <w:r w:rsidR="002A06CA" w:rsidRPr="006A1A86">
        <w:rPr>
          <w:rFonts w:ascii="Arial" w:eastAsia="Arial" w:hAnsi="Arial" w:cs="Arial"/>
          <w:b/>
          <w:bCs/>
        </w:rPr>
        <w:br/>
      </w:r>
      <w:r w:rsidR="00EE3385">
        <w:rPr>
          <w:rFonts w:ascii="Arial" w:eastAsia="Arial" w:hAnsi="Arial" w:cs="Arial"/>
          <w:b/>
          <w:bCs/>
        </w:rPr>
        <w:t>02.02</w:t>
      </w:r>
      <w:r w:rsidR="006A1A86" w:rsidRPr="006A1A86">
        <w:rPr>
          <w:rFonts w:ascii="Arial" w:eastAsia="Arial" w:hAnsi="Arial" w:cs="Arial"/>
          <w:b/>
          <w:bCs/>
        </w:rPr>
        <w:t>.</w:t>
      </w:r>
      <w:r w:rsidR="00EE3385">
        <w:rPr>
          <w:rFonts w:ascii="Arial" w:eastAsia="Arial" w:hAnsi="Arial" w:cs="Arial"/>
          <w:b/>
          <w:bCs/>
        </w:rPr>
        <w:t>2026</w:t>
      </w:r>
      <w:r w:rsidRPr="006A1A86">
        <w:rPr>
          <w:rFonts w:ascii="Arial" w:eastAsia="Arial" w:hAnsi="Arial" w:cs="Arial"/>
          <w:b/>
          <w:bCs/>
        </w:rPr>
        <w:t xml:space="preserve"> r., do godz. </w:t>
      </w:r>
      <w:r w:rsidR="009F7DF7" w:rsidRPr="006A1A86">
        <w:rPr>
          <w:rFonts w:ascii="Arial" w:eastAsia="Arial" w:hAnsi="Arial" w:cs="Arial"/>
          <w:b/>
          <w:bCs/>
        </w:rPr>
        <w:t>10</w:t>
      </w:r>
      <w:r w:rsidRPr="006A1A86">
        <w:rPr>
          <w:rFonts w:ascii="Arial" w:eastAsia="Arial" w:hAnsi="Arial" w:cs="Arial"/>
          <w:b/>
          <w:bCs/>
        </w:rPr>
        <w:t>:00</w:t>
      </w:r>
    </w:p>
    <w:p w14:paraId="1FCB1274" w14:textId="77777777" w:rsidR="00935B5B" w:rsidRPr="00A456DE" w:rsidRDefault="00610FA4" w:rsidP="00207B48">
      <w:pPr>
        <w:numPr>
          <w:ilvl w:val="0"/>
          <w:numId w:val="22"/>
        </w:numPr>
        <w:spacing w:line="276" w:lineRule="auto"/>
        <w:ind w:left="567" w:hanging="283"/>
        <w:jc w:val="both"/>
        <w:rPr>
          <w:rFonts w:ascii="Arial" w:eastAsia="Arial" w:hAnsi="Arial" w:cs="Arial"/>
        </w:rPr>
      </w:pPr>
      <w:r>
        <w:rPr>
          <w:rFonts w:ascii="Arial" w:eastAsia="Arial" w:hAnsi="Arial" w:cs="Arial"/>
        </w:rPr>
        <w:t>Wykonawca może złożyć tylko jedną ofertę.</w:t>
      </w:r>
    </w:p>
    <w:p w14:paraId="4C8FC0F6" w14:textId="77777777" w:rsidR="00935B5B" w:rsidRPr="00284D59" w:rsidRDefault="00610FA4" w:rsidP="00207B48">
      <w:pPr>
        <w:numPr>
          <w:ilvl w:val="0"/>
          <w:numId w:val="23"/>
        </w:numPr>
        <w:spacing w:line="276" w:lineRule="auto"/>
        <w:ind w:left="567" w:hanging="283"/>
        <w:jc w:val="both"/>
        <w:rPr>
          <w:rFonts w:ascii="Arial" w:eastAsia="Arial" w:hAnsi="Arial" w:cs="Arial"/>
        </w:rPr>
      </w:pPr>
      <w:bookmarkStart w:id="8" w:name="page10"/>
      <w:bookmarkEnd w:id="8"/>
      <w:r>
        <w:rPr>
          <w:rFonts w:ascii="Arial" w:eastAsia="Arial" w:hAnsi="Arial" w:cs="Arial"/>
        </w:rPr>
        <w:t>Oferta może być złożona tylko do upływu terminu składania ofert.</w:t>
      </w:r>
    </w:p>
    <w:p w14:paraId="41EA6885" w14:textId="77777777" w:rsidR="00935B5B" w:rsidRPr="00284D59" w:rsidRDefault="00610FA4" w:rsidP="00207B48">
      <w:pPr>
        <w:numPr>
          <w:ilvl w:val="0"/>
          <w:numId w:val="23"/>
        </w:numPr>
        <w:spacing w:line="276" w:lineRule="auto"/>
        <w:ind w:left="567" w:hanging="283"/>
        <w:jc w:val="both"/>
        <w:rPr>
          <w:rFonts w:ascii="Arial" w:eastAsia="Arial" w:hAnsi="Arial" w:cs="Arial"/>
        </w:rPr>
      </w:pPr>
      <w:r>
        <w:rPr>
          <w:rFonts w:ascii="Arial" w:eastAsia="Arial" w:hAnsi="Arial" w:cs="Arial"/>
        </w:rPr>
        <w:t xml:space="preserve">Wykonawca może przed upływem terminu do składania ofert wycofać ofertę. Wykonawca wycofuje ofertę w zakładce </w:t>
      </w:r>
      <w:r>
        <w:rPr>
          <w:rFonts w:ascii="Arial" w:eastAsia="Arial" w:hAnsi="Arial" w:cs="Arial"/>
          <w:i/>
          <w:iCs/>
        </w:rPr>
        <w:t>„Oferty/wnioski”</w:t>
      </w:r>
      <w:r>
        <w:rPr>
          <w:rFonts w:ascii="Arial" w:eastAsia="Arial" w:hAnsi="Arial" w:cs="Arial"/>
        </w:rPr>
        <w:t xml:space="preserve"> używając przycisku </w:t>
      </w:r>
      <w:r>
        <w:rPr>
          <w:rFonts w:ascii="Arial" w:eastAsia="Arial" w:hAnsi="Arial" w:cs="Arial"/>
          <w:i/>
          <w:iCs/>
        </w:rPr>
        <w:t>„Wycofaj ofertę”</w:t>
      </w:r>
      <w:r w:rsidR="00A456DE">
        <w:rPr>
          <w:rFonts w:ascii="Arial" w:eastAsia="Arial" w:hAnsi="Arial" w:cs="Arial"/>
          <w:i/>
          <w:iCs/>
        </w:rPr>
        <w:t>.</w:t>
      </w:r>
    </w:p>
    <w:p w14:paraId="58B89746" w14:textId="77777777" w:rsidR="00935B5B" w:rsidRDefault="00610FA4" w:rsidP="00207B48">
      <w:pPr>
        <w:numPr>
          <w:ilvl w:val="0"/>
          <w:numId w:val="23"/>
        </w:numPr>
        <w:spacing w:line="276" w:lineRule="auto"/>
        <w:ind w:left="567" w:hanging="283"/>
        <w:jc w:val="both"/>
        <w:rPr>
          <w:rFonts w:ascii="Arial" w:eastAsia="Arial" w:hAnsi="Arial" w:cs="Arial"/>
        </w:rPr>
      </w:pPr>
      <w:r>
        <w:rPr>
          <w:rFonts w:ascii="Arial" w:eastAsia="Arial" w:hAnsi="Arial" w:cs="Arial"/>
        </w:rPr>
        <w:t>Wykonawca po upływie terminu do składania ofert nie może wycofać złożonej oferty.</w:t>
      </w:r>
    </w:p>
    <w:p w14:paraId="3C9033EB" w14:textId="77777777" w:rsidR="00935B5B" w:rsidRDefault="00935B5B">
      <w:pPr>
        <w:spacing w:line="305" w:lineRule="exact"/>
        <w:rPr>
          <w:sz w:val="20"/>
          <w:szCs w:val="20"/>
        </w:rPr>
      </w:pPr>
    </w:p>
    <w:p w14:paraId="03248FE6" w14:textId="77777777" w:rsidR="00935B5B" w:rsidRPr="00C93CA1" w:rsidRDefault="00610FA4" w:rsidP="00207B48">
      <w:pPr>
        <w:pStyle w:val="Akapitzlist"/>
        <w:numPr>
          <w:ilvl w:val="0"/>
          <w:numId w:val="49"/>
        </w:numPr>
        <w:ind w:left="284" w:hanging="284"/>
        <w:rPr>
          <w:sz w:val="20"/>
          <w:szCs w:val="20"/>
        </w:rPr>
      </w:pPr>
      <w:r w:rsidRPr="00C93CA1">
        <w:rPr>
          <w:rFonts w:ascii="Arial" w:eastAsia="Arial" w:hAnsi="Arial" w:cs="Arial"/>
          <w:b/>
          <w:bCs/>
        </w:rPr>
        <w:t>TERMIN OTWARCIA OFERT</w:t>
      </w:r>
    </w:p>
    <w:p w14:paraId="2CB10FA5" w14:textId="77777777" w:rsidR="00935B5B" w:rsidRDefault="00935B5B">
      <w:pPr>
        <w:spacing w:line="253" w:lineRule="exact"/>
        <w:rPr>
          <w:sz w:val="20"/>
          <w:szCs w:val="20"/>
        </w:rPr>
      </w:pPr>
    </w:p>
    <w:p w14:paraId="1FB2036A" w14:textId="19C5A3E6" w:rsidR="00935B5B" w:rsidRPr="006A1A86" w:rsidRDefault="00610FA4" w:rsidP="00207B48">
      <w:pPr>
        <w:numPr>
          <w:ilvl w:val="0"/>
          <w:numId w:val="24"/>
        </w:numPr>
        <w:spacing w:line="276" w:lineRule="auto"/>
        <w:ind w:left="567" w:hanging="274"/>
        <w:jc w:val="both"/>
        <w:rPr>
          <w:rFonts w:ascii="Arial" w:eastAsia="Arial" w:hAnsi="Arial" w:cs="Arial"/>
        </w:rPr>
      </w:pPr>
      <w:r w:rsidRPr="006A1A86">
        <w:rPr>
          <w:rFonts w:ascii="Arial" w:eastAsia="Arial" w:hAnsi="Arial" w:cs="Arial"/>
        </w:rPr>
        <w:t xml:space="preserve">Otwarcie ofert nastąpi </w:t>
      </w:r>
      <w:r w:rsidRPr="006A1A86">
        <w:rPr>
          <w:rFonts w:ascii="Arial" w:eastAsia="Arial" w:hAnsi="Arial" w:cs="Arial"/>
          <w:b/>
          <w:bCs/>
        </w:rPr>
        <w:t xml:space="preserve">w dniu </w:t>
      </w:r>
      <w:r w:rsidR="00EE3385">
        <w:rPr>
          <w:rFonts w:ascii="Arial" w:eastAsia="Arial" w:hAnsi="Arial" w:cs="Arial"/>
          <w:b/>
          <w:bCs/>
        </w:rPr>
        <w:t>02.02</w:t>
      </w:r>
      <w:r w:rsidR="006A1A86" w:rsidRPr="006A1A86">
        <w:rPr>
          <w:rFonts w:ascii="Arial" w:eastAsia="Arial" w:hAnsi="Arial" w:cs="Arial"/>
          <w:b/>
          <w:bCs/>
        </w:rPr>
        <w:t>.</w:t>
      </w:r>
      <w:r w:rsidR="00EE3385">
        <w:rPr>
          <w:rFonts w:ascii="Arial" w:eastAsia="Arial" w:hAnsi="Arial" w:cs="Arial"/>
          <w:b/>
          <w:bCs/>
        </w:rPr>
        <w:t>2026</w:t>
      </w:r>
      <w:r w:rsidR="005E3846">
        <w:rPr>
          <w:rFonts w:ascii="Arial" w:eastAsia="Arial" w:hAnsi="Arial" w:cs="Arial"/>
          <w:b/>
          <w:bCs/>
        </w:rPr>
        <w:t xml:space="preserve"> r., o godzinie 11</w:t>
      </w:r>
      <w:r w:rsidRPr="006A1A86">
        <w:rPr>
          <w:rFonts w:ascii="Arial" w:eastAsia="Arial" w:hAnsi="Arial" w:cs="Arial"/>
          <w:b/>
          <w:bCs/>
        </w:rPr>
        <w:t>:00</w:t>
      </w:r>
    </w:p>
    <w:p w14:paraId="0B39B527" w14:textId="77777777" w:rsidR="00935B5B" w:rsidRPr="00284D59" w:rsidRDefault="00610FA4" w:rsidP="00207B48">
      <w:pPr>
        <w:numPr>
          <w:ilvl w:val="0"/>
          <w:numId w:val="24"/>
        </w:numPr>
        <w:spacing w:line="276" w:lineRule="auto"/>
        <w:ind w:left="567" w:right="20" w:hanging="274"/>
        <w:jc w:val="both"/>
        <w:rPr>
          <w:rFonts w:ascii="Arial" w:eastAsia="Arial" w:hAnsi="Arial" w:cs="Arial"/>
        </w:rPr>
      </w:pPr>
      <w:r>
        <w:rPr>
          <w:rFonts w:ascii="Arial" w:eastAsia="Arial" w:hAnsi="Arial" w:cs="Arial"/>
        </w:rPr>
        <w:t>Zamawiający, najpóźniej przed otwarciem ofert, udostępnia na stronie internetowej prowadzonego postępowania informację o kwocie, jaką zamierza przeznaczyć na sfinansowanie zamówienia.</w:t>
      </w:r>
    </w:p>
    <w:p w14:paraId="3FE7631F" w14:textId="77777777" w:rsidR="00935B5B" w:rsidRPr="00FF360F" w:rsidRDefault="00610FA4" w:rsidP="00207B48">
      <w:pPr>
        <w:numPr>
          <w:ilvl w:val="0"/>
          <w:numId w:val="24"/>
        </w:numPr>
        <w:spacing w:line="276" w:lineRule="auto"/>
        <w:ind w:left="567" w:right="20" w:hanging="274"/>
        <w:jc w:val="both"/>
        <w:rPr>
          <w:rFonts w:ascii="Arial" w:eastAsia="Arial" w:hAnsi="Arial" w:cs="Arial"/>
        </w:rPr>
      </w:pPr>
      <w:r>
        <w:rPr>
          <w:rFonts w:ascii="Arial" w:eastAsia="Arial" w:hAnsi="Arial" w:cs="Arial"/>
        </w:rPr>
        <w:t>Zamawiający, niezwłocznie po otwarciu ofert, udostępnia na stronie internetowej prowadzonego postępowania informacje o:</w:t>
      </w:r>
    </w:p>
    <w:p w14:paraId="2AD280D1" w14:textId="77777777" w:rsidR="00935B5B" w:rsidRPr="00FF360F" w:rsidRDefault="00610FA4" w:rsidP="00207B48">
      <w:pPr>
        <w:numPr>
          <w:ilvl w:val="1"/>
          <w:numId w:val="24"/>
        </w:numPr>
        <w:spacing w:line="276" w:lineRule="auto"/>
        <w:ind w:left="851" w:right="20" w:hanging="293"/>
        <w:jc w:val="both"/>
        <w:rPr>
          <w:rFonts w:ascii="Arial" w:eastAsia="Arial" w:hAnsi="Arial" w:cs="Arial"/>
        </w:rPr>
      </w:pPr>
      <w:r>
        <w:rPr>
          <w:rFonts w:ascii="Arial" w:eastAsia="Arial" w:hAnsi="Arial" w:cs="Arial"/>
        </w:rPr>
        <w:t>nazwach albo imionach i nazwiskach oraz siedzibach lub miejscach prowadzonej działalności gospodarczej albo miejscach zamieszkania wykonawców, których oferty zostały otwarte;</w:t>
      </w:r>
    </w:p>
    <w:p w14:paraId="68A4A29F" w14:textId="77777777" w:rsidR="00935B5B" w:rsidRPr="00284D59" w:rsidRDefault="00610FA4" w:rsidP="00207B48">
      <w:pPr>
        <w:numPr>
          <w:ilvl w:val="1"/>
          <w:numId w:val="24"/>
        </w:numPr>
        <w:spacing w:line="276" w:lineRule="auto"/>
        <w:ind w:left="851" w:hanging="293"/>
        <w:jc w:val="both"/>
        <w:rPr>
          <w:rFonts w:ascii="Arial" w:eastAsia="Arial" w:hAnsi="Arial" w:cs="Arial"/>
        </w:rPr>
      </w:pPr>
      <w:r>
        <w:rPr>
          <w:rFonts w:ascii="Arial" w:eastAsia="Arial" w:hAnsi="Arial" w:cs="Arial"/>
        </w:rPr>
        <w:t>cenach lub kosztach zawartych w ofertach.</w:t>
      </w:r>
    </w:p>
    <w:p w14:paraId="0EFF9FA8" w14:textId="77777777" w:rsidR="00935B5B" w:rsidRPr="00284D59" w:rsidRDefault="00610FA4" w:rsidP="00207B48">
      <w:pPr>
        <w:numPr>
          <w:ilvl w:val="0"/>
          <w:numId w:val="24"/>
        </w:numPr>
        <w:spacing w:line="276" w:lineRule="auto"/>
        <w:ind w:left="567" w:right="20" w:hanging="274"/>
        <w:jc w:val="both"/>
        <w:rPr>
          <w:rFonts w:ascii="Arial" w:eastAsia="Arial" w:hAnsi="Arial" w:cs="Arial"/>
        </w:rPr>
      </w:pPr>
      <w:r>
        <w:rPr>
          <w:rFonts w:ascii="Arial" w:eastAsia="Arial" w:hAnsi="Arial" w:cs="Arial"/>
        </w:rPr>
        <w:t>W przypadku wystąpienia awarii systemu teleinformatycznego, która spowoduje brak możliwości otwarcia ofert w terminie określonym przez Zamawiającego, otwarcie ofert nastąpi niezwłocznie po usunięciu awarii.</w:t>
      </w:r>
    </w:p>
    <w:p w14:paraId="7F9CA71A" w14:textId="77777777" w:rsidR="00935B5B" w:rsidRDefault="00610FA4" w:rsidP="00207B48">
      <w:pPr>
        <w:numPr>
          <w:ilvl w:val="0"/>
          <w:numId w:val="24"/>
        </w:numPr>
        <w:spacing w:line="276" w:lineRule="auto"/>
        <w:ind w:left="567" w:right="20" w:hanging="274"/>
        <w:jc w:val="both"/>
        <w:rPr>
          <w:rFonts w:ascii="Arial" w:eastAsia="Arial" w:hAnsi="Arial" w:cs="Arial"/>
        </w:rPr>
      </w:pPr>
      <w:r>
        <w:rPr>
          <w:rFonts w:ascii="Arial" w:eastAsia="Arial" w:hAnsi="Arial" w:cs="Arial"/>
        </w:rPr>
        <w:lastRenderedPageBreak/>
        <w:t>Zamawiający poinformuje o zmianie terminu otwarcia ofert na stronie internetowej prowadzonego postępowania.</w:t>
      </w:r>
    </w:p>
    <w:p w14:paraId="37C37DB1" w14:textId="77777777" w:rsidR="00935B5B" w:rsidRDefault="00935B5B">
      <w:pPr>
        <w:spacing w:line="315" w:lineRule="exact"/>
        <w:rPr>
          <w:sz w:val="20"/>
          <w:szCs w:val="20"/>
        </w:rPr>
      </w:pPr>
    </w:p>
    <w:p w14:paraId="61B9C2D8" w14:textId="77777777" w:rsidR="00935B5B" w:rsidRPr="0063619F" w:rsidRDefault="00610FA4" w:rsidP="00207B48">
      <w:pPr>
        <w:pStyle w:val="Akapitzlist"/>
        <w:numPr>
          <w:ilvl w:val="0"/>
          <w:numId w:val="49"/>
        </w:numPr>
        <w:spacing w:line="238" w:lineRule="auto"/>
        <w:ind w:left="284" w:hanging="284"/>
        <w:jc w:val="both"/>
        <w:rPr>
          <w:sz w:val="20"/>
          <w:szCs w:val="20"/>
        </w:rPr>
      </w:pPr>
      <w:r w:rsidRPr="0063619F">
        <w:rPr>
          <w:rFonts w:ascii="Arial" w:eastAsia="Arial" w:hAnsi="Arial" w:cs="Arial"/>
          <w:b/>
          <w:bCs/>
        </w:rPr>
        <w:t>PODSTAWY WYKLUCZENIA, O KTÓRYCH MOWA W ART. 108 UST. 1 USTAWY PZP ORAZ O KTÓRYCH MOWA W ART. 7 UST. 1 USTAWY Z DNIA 13 KWIETNIA 2022 R. O SZCZEGÓLNYCH ROZWIĄZANIACH W ZAKRESIE PRZECIWDZIAŁANIA WSPIERANIU AGRESJI NA UKRAINĘ ORAZ SŁUŻĄCYCH OCHRONIE BEZPIECZEŃSTWA NARODOWEGO</w:t>
      </w:r>
    </w:p>
    <w:p w14:paraId="2E74C69D" w14:textId="77777777" w:rsidR="00935B5B" w:rsidRDefault="00935B5B">
      <w:pPr>
        <w:spacing w:line="265" w:lineRule="exact"/>
        <w:rPr>
          <w:sz w:val="20"/>
          <w:szCs w:val="20"/>
        </w:rPr>
      </w:pPr>
    </w:p>
    <w:p w14:paraId="50F44F53" w14:textId="77777777" w:rsidR="00857453" w:rsidRPr="00AE52E4" w:rsidRDefault="00857453" w:rsidP="00857453">
      <w:pPr>
        <w:numPr>
          <w:ilvl w:val="0"/>
          <w:numId w:val="25"/>
        </w:numPr>
        <w:spacing w:line="276" w:lineRule="auto"/>
        <w:ind w:left="567" w:right="20" w:hanging="274"/>
        <w:jc w:val="both"/>
        <w:rPr>
          <w:rFonts w:ascii="Arial" w:eastAsia="Arial" w:hAnsi="Arial" w:cs="Arial"/>
        </w:rPr>
      </w:pPr>
      <w:r w:rsidRPr="00AE52E4">
        <w:rPr>
          <w:rFonts w:ascii="Arial" w:eastAsia="Arial" w:hAnsi="Arial" w:cs="Arial"/>
        </w:rPr>
        <w:t xml:space="preserve">Z udziału w postępowaniu wyklucza się wykonawców, którzy podlegają wykluczeniu na podstawie art. 108 ust. 1 ustawy Pzp oraz art. 7 ust. 1 </w:t>
      </w:r>
      <w:r w:rsidRPr="00AE52E4">
        <w:rPr>
          <w:rFonts w:ascii="Arial" w:eastAsia="Arial" w:hAnsi="Arial" w:cs="Arial"/>
          <w:i/>
          <w:iCs/>
        </w:rPr>
        <w:t>ustawy z dnia 13 kwietnia 2022 r. o szczególnych rozwiązaniach w zakresie przeciwdziałania wspieraniu agresji na Ukrainę oraz służących ochronie bezpieczeństwa narodowego</w:t>
      </w:r>
      <w:r>
        <w:rPr>
          <w:rFonts w:ascii="Arial" w:eastAsia="Arial" w:hAnsi="Arial" w:cs="Arial"/>
        </w:rPr>
        <w:t xml:space="preserve"> (Dz. U. z 2024</w:t>
      </w:r>
      <w:r w:rsidRPr="00AE52E4">
        <w:rPr>
          <w:rFonts w:ascii="Arial" w:eastAsia="Arial" w:hAnsi="Arial" w:cs="Arial"/>
        </w:rPr>
        <w:t xml:space="preserve"> r., poz. </w:t>
      </w:r>
      <w:r>
        <w:rPr>
          <w:rFonts w:ascii="Arial" w:eastAsia="Arial" w:hAnsi="Arial" w:cs="Arial"/>
        </w:rPr>
        <w:t>507</w:t>
      </w:r>
      <w:r w:rsidRPr="00AE52E4">
        <w:rPr>
          <w:rFonts w:ascii="Arial" w:eastAsia="Arial" w:hAnsi="Arial" w:cs="Arial"/>
        </w:rPr>
        <w:t xml:space="preserve"> z późn. zm.).</w:t>
      </w:r>
    </w:p>
    <w:p w14:paraId="4793F845" w14:textId="4A34D3F1" w:rsidR="00857453" w:rsidRPr="00AE52E4" w:rsidRDefault="00857453" w:rsidP="00857453">
      <w:pPr>
        <w:numPr>
          <w:ilvl w:val="0"/>
          <w:numId w:val="25"/>
        </w:numPr>
        <w:spacing w:line="276" w:lineRule="auto"/>
        <w:ind w:left="567" w:right="20" w:hanging="274"/>
        <w:jc w:val="both"/>
        <w:rPr>
          <w:rFonts w:ascii="Arial" w:eastAsia="Arial" w:hAnsi="Arial" w:cs="Arial"/>
        </w:rPr>
      </w:pPr>
      <w:r w:rsidRPr="00AE52E4">
        <w:rPr>
          <w:rFonts w:ascii="Arial" w:eastAsia="Arial" w:hAnsi="Arial" w:cs="Arial"/>
        </w:rPr>
        <w:t xml:space="preserve">Zgodnie z </w:t>
      </w:r>
      <w:r w:rsidRPr="00AE52E4">
        <w:rPr>
          <w:rFonts w:ascii="Arial" w:eastAsia="Arial" w:hAnsi="Arial" w:cs="Arial"/>
          <w:b/>
          <w:bCs/>
        </w:rPr>
        <w:t>art. 108 ust. 1 ustawy Prawo zamówień publicznych</w:t>
      </w:r>
      <w:r w:rsidRPr="00AE52E4">
        <w:rPr>
          <w:rFonts w:ascii="Arial" w:eastAsia="Arial" w:hAnsi="Arial" w:cs="Arial"/>
        </w:rPr>
        <w:t xml:space="preserve"> z postępowania o</w:t>
      </w:r>
      <w:r w:rsidR="00506BB7">
        <w:rPr>
          <w:rFonts w:ascii="Arial" w:eastAsia="Arial" w:hAnsi="Arial" w:cs="Arial"/>
        </w:rPr>
        <w:t> </w:t>
      </w:r>
      <w:r w:rsidRPr="00AE52E4">
        <w:rPr>
          <w:rFonts w:ascii="Arial" w:eastAsia="Arial" w:hAnsi="Arial" w:cs="Arial"/>
        </w:rPr>
        <w:t xml:space="preserve"> udzielenie zamówienia wyklucza się wykonawcę:</w:t>
      </w:r>
    </w:p>
    <w:p w14:paraId="12A85619" w14:textId="77777777" w:rsidR="00857453" w:rsidRPr="005644DD" w:rsidRDefault="00857453" w:rsidP="00857453">
      <w:pPr>
        <w:numPr>
          <w:ilvl w:val="1"/>
          <w:numId w:val="25"/>
        </w:numPr>
        <w:spacing w:line="276" w:lineRule="auto"/>
        <w:ind w:left="851" w:hanging="284"/>
        <w:rPr>
          <w:rFonts w:ascii="Arial" w:eastAsia="Arial" w:hAnsi="Arial" w:cs="Arial"/>
        </w:rPr>
      </w:pPr>
      <w:r>
        <w:rPr>
          <w:rFonts w:ascii="Arial" w:eastAsia="Arial" w:hAnsi="Arial" w:cs="Arial"/>
        </w:rPr>
        <w:t>będącego osobą fizyczną, którego prawomocnie skazano za przestępstwo:</w:t>
      </w:r>
    </w:p>
    <w:p w14:paraId="5EFBA731" w14:textId="77777777" w:rsidR="00857453" w:rsidRPr="00904E09" w:rsidRDefault="00857453" w:rsidP="00857453">
      <w:pPr>
        <w:numPr>
          <w:ilvl w:val="2"/>
          <w:numId w:val="25"/>
        </w:numPr>
        <w:spacing w:line="276" w:lineRule="auto"/>
        <w:ind w:left="1134" w:right="20" w:hanging="288"/>
        <w:jc w:val="both"/>
        <w:rPr>
          <w:rFonts w:ascii="Arial" w:eastAsia="Arial" w:hAnsi="Arial" w:cs="Arial"/>
        </w:rPr>
      </w:pPr>
      <w:r>
        <w:rPr>
          <w:rFonts w:ascii="Arial" w:eastAsia="Arial" w:hAnsi="Arial" w:cs="Arial"/>
        </w:rPr>
        <w:t xml:space="preserve">udziału w zorganizowanej grupie przestępczej albo związku mającym na celu popełnienie przestępstwa lub przestępstwa skarbowego, o którym mowa w </w:t>
      </w:r>
      <w:hyperlink r:id="rId16" w:anchor="/document/16798683?unitId=art(258)&amp;cm=DOCUMENT">
        <w:r>
          <w:rPr>
            <w:rFonts w:ascii="Arial" w:eastAsia="Arial" w:hAnsi="Arial" w:cs="Arial"/>
          </w:rPr>
          <w:t xml:space="preserve">art. 258 </w:t>
        </w:r>
      </w:hyperlink>
      <w:r>
        <w:rPr>
          <w:rFonts w:ascii="Arial" w:eastAsia="Arial" w:hAnsi="Arial" w:cs="Arial"/>
        </w:rPr>
        <w:t>Kodeksu karnego,</w:t>
      </w:r>
    </w:p>
    <w:p w14:paraId="7749DFC9" w14:textId="77777777" w:rsidR="00857453" w:rsidRPr="00904E09" w:rsidRDefault="00857453" w:rsidP="00857453">
      <w:pPr>
        <w:numPr>
          <w:ilvl w:val="2"/>
          <w:numId w:val="25"/>
        </w:numPr>
        <w:spacing w:line="276" w:lineRule="auto"/>
        <w:ind w:left="1134" w:hanging="288"/>
        <w:jc w:val="both"/>
        <w:rPr>
          <w:rFonts w:ascii="Arial" w:eastAsia="Arial" w:hAnsi="Arial" w:cs="Arial"/>
        </w:rPr>
      </w:pPr>
      <w:r>
        <w:rPr>
          <w:rFonts w:ascii="Arial" w:eastAsia="Arial" w:hAnsi="Arial" w:cs="Arial"/>
        </w:rPr>
        <w:t xml:space="preserve">handlu ludźmi, o którym mowa w </w:t>
      </w:r>
      <w:hyperlink r:id="rId17" w:anchor="/document/16798683?unitId=art(189(a))&amp;cm=DOCUMENT">
        <w:r>
          <w:rPr>
            <w:rFonts w:ascii="Arial" w:eastAsia="Arial" w:hAnsi="Arial" w:cs="Arial"/>
          </w:rPr>
          <w:t xml:space="preserve">art. 189a </w:t>
        </w:r>
      </w:hyperlink>
      <w:r>
        <w:rPr>
          <w:rFonts w:ascii="Arial" w:eastAsia="Arial" w:hAnsi="Arial" w:cs="Arial"/>
        </w:rPr>
        <w:t>Kodeksu karnego,</w:t>
      </w:r>
    </w:p>
    <w:p w14:paraId="681B0BD1" w14:textId="77777777" w:rsidR="00857453" w:rsidRPr="005644DD" w:rsidRDefault="00857453" w:rsidP="00857453">
      <w:pPr>
        <w:numPr>
          <w:ilvl w:val="2"/>
          <w:numId w:val="25"/>
        </w:numPr>
        <w:spacing w:line="276" w:lineRule="auto"/>
        <w:ind w:left="1134" w:hanging="288"/>
        <w:jc w:val="both"/>
        <w:rPr>
          <w:rFonts w:ascii="Arial" w:eastAsia="Arial" w:hAnsi="Arial" w:cs="Arial"/>
        </w:rPr>
      </w:pPr>
      <w:r w:rsidRPr="00FF3BFF">
        <w:rPr>
          <w:rFonts w:ascii="Arial" w:eastAsia="Arial" w:hAnsi="Arial" w:cs="Arial"/>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Pr="005644DD">
        <w:rPr>
          <w:rFonts w:ascii="Arial" w:eastAsia="Arial" w:hAnsi="Arial" w:cs="Arial"/>
        </w:rPr>
        <w:t>,</w:t>
      </w:r>
    </w:p>
    <w:p w14:paraId="70A13D0B" w14:textId="77777777" w:rsidR="00857453" w:rsidRPr="00904E09" w:rsidRDefault="00857453" w:rsidP="00857453">
      <w:pPr>
        <w:numPr>
          <w:ilvl w:val="0"/>
          <w:numId w:val="26"/>
        </w:numPr>
        <w:spacing w:line="276" w:lineRule="auto"/>
        <w:ind w:left="1134" w:right="20" w:hanging="288"/>
        <w:jc w:val="both"/>
        <w:rPr>
          <w:rFonts w:ascii="Arial" w:eastAsia="Arial" w:hAnsi="Arial" w:cs="Arial"/>
        </w:rPr>
      </w:pPr>
      <w:bookmarkStart w:id="9" w:name="page11"/>
      <w:bookmarkEnd w:id="9"/>
      <w:r>
        <w:rPr>
          <w:rFonts w:ascii="Arial" w:eastAsia="Arial" w:hAnsi="Arial" w:cs="Arial"/>
        </w:rPr>
        <w:t xml:space="preserve">finansowania przestępstwa o charakterze terrorystycznym, o którym mowa w </w:t>
      </w:r>
      <w:hyperlink r:id="rId18" w:anchor="/document/16798683?unitId=art(165(a))&amp;cm=DOCUMENT">
        <w:r>
          <w:rPr>
            <w:rFonts w:ascii="Arial" w:eastAsia="Arial" w:hAnsi="Arial" w:cs="Arial"/>
          </w:rPr>
          <w:t xml:space="preserve">art. 165a </w:t>
        </w:r>
      </w:hyperlink>
      <w:r>
        <w:rPr>
          <w:rFonts w:ascii="Arial" w:eastAsia="Arial" w:hAnsi="Arial" w:cs="Arial"/>
        </w:rPr>
        <w:t xml:space="preserve">Kodeksu karnego, lub przestępstwo udaremniania lub utrudniania stwierdzenia przestępnego pochodzenia pieniędzy lub ukrywania ich pochodzenia, o którym mowa w </w:t>
      </w:r>
      <w:hyperlink r:id="rId19" w:anchor="/document/16798683?unitId=art(299)&amp;cm=DOCUMENT">
        <w:r>
          <w:rPr>
            <w:rFonts w:ascii="Arial" w:eastAsia="Arial" w:hAnsi="Arial" w:cs="Arial"/>
          </w:rPr>
          <w:t xml:space="preserve">art. 299 </w:t>
        </w:r>
      </w:hyperlink>
      <w:r>
        <w:rPr>
          <w:rFonts w:ascii="Arial" w:eastAsia="Arial" w:hAnsi="Arial" w:cs="Arial"/>
        </w:rPr>
        <w:t>Kodeksu karnego,</w:t>
      </w:r>
    </w:p>
    <w:p w14:paraId="74AFD351" w14:textId="77777777" w:rsidR="00857453" w:rsidRPr="00904E09" w:rsidRDefault="00857453" w:rsidP="00857453">
      <w:pPr>
        <w:numPr>
          <w:ilvl w:val="0"/>
          <w:numId w:val="26"/>
        </w:numPr>
        <w:spacing w:line="276" w:lineRule="auto"/>
        <w:ind w:left="1134" w:hanging="288"/>
        <w:rPr>
          <w:rFonts w:ascii="Arial" w:eastAsia="Arial" w:hAnsi="Arial" w:cs="Arial"/>
        </w:rPr>
      </w:pPr>
      <w:r>
        <w:rPr>
          <w:rFonts w:ascii="Arial" w:eastAsia="Arial" w:hAnsi="Arial" w:cs="Arial"/>
        </w:rPr>
        <w:t xml:space="preserve">o charakterze terrorystycznym, o którym mowa w </w:t>
      </w:r>
      <w:hyperlink r:id="rId20" w:anchor="/document/16798683?unitId=art(115)par(20)&amp;cm=DOCUMENT">
        <w:r>
          <w:rPr>
            <w:rFonts w:ascii="Arial" w:eastAsia="Arial" w:hAnsi="Arial" w:cs="Arial"/>
          </w:rPr>
          <w:t xml:space="preserve">art. 115 § 20 </w:t>
        </w:r>
      </w:hyperlink>
      <w:r>
        <w:rPr>
          <w:rFonts w:ascii="Arial" w:eastAsia="Arial" w:hAnsi="Arial" w:cs="Arial"/>
        </w:rPr>
        <w:t>Kodeksu karnego, lub mające na celu popełnienie tego przestępstwa,</w:t>
      </w:r>
    </w:p>
    <w:p w14:paraId="184AC23D" w14:textId="77777777" w:rsidR="00857453" w:rsidRPr="00904E09" w:rsidRDefault="00857453" w:rsidP="00857453">
      <w:pPr>
        <w:numPr>
          <w:ilvl w:val="0"/>
          <w:numId w:val="26"/>
        </w:numPr>
        <w:spacing w:line="276" w:lineRule="auto"/>
        <w:ind w:left="1134" w:right="20" w:hanging="288"/>
        <w:jc w:val="both"/>
        <w:rPr>
          <w:rFonts w:ascii="Arial" w:eastAsia="Arial" w:hAnsi="Arial" w:cs="Arial"/>
        </w:rPr>
      </w:pPr>
      <w:r w:rsidRPr="00FF3BFF">
        <w:rPr>
          <w:rFonts w:ascii="Arial" w:eastAsia="Arial" w:hAnsi="Arial" w:cs="Aria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Pr>
          <w:rFonts w:ascii="Arial" w:eastAsia="Arial" w:hAnsi="Arial" w:cs="Arial"/>
        </w:rPr>
        <w:t>,</w:t>
      </w:r>
    </w:p>
    <w:p w14:paraId="070A62B9" w14:textId="77777777" w:rsidR="00857453" w:rsidRPr="00904E09" w:rsidRDefault="00857453" w:rsidP="00857453">
      <w:pPr>
        <w:numPr>
          <w:ilvl w:val="0"/>
          <w:numId w:val="26"/>
        </w:numPr>
        <w:spacing w:line="276" w:lineRule="auto"/>
        <w:ind w:left="1134" w:hanging="288"/>
        <w:jc w:val="both"/>
        <w:rPr>
          <w:rFonts w:ascii="Arial" w:eastAsia="Arial" w:hAnsi="Arial" w:cs="Arial"/>
        </w:rPr>
      </w:pPr>
      <w:r>
        <w:rPr>
          <w:rFonts w:ascii="Arial" w:eastAsia="Arial" w:hAnsi="Arial" w:cs="Arial"/>
        </w:rPr>
        <w:t xml:space="preserve">przeciwko obrotowi gospodarczemu, o których mowa w </w:t>
      </w:r>
      <w:hyperlink r:id="rId21" w:anchor="/document/16798683?unitId=art(296)&amp;cm=DOCUMENT">
        <w:r>
          <w:rPr>
            <w:rFonts w:ascii="Arial" w:eastAsia="Arial" w:hAnsi="Arial" w:cs="Arial"/>
          </w:rPr>
          <w:t xml:space="preserve">art. 296-307 </w:t>
        </w:r>
      </w:hyperlink>
      <w:r>
        <w:rPr>
          <w:rFonts w:ascii="Arial" w:eastAsia="Arial" w:hAnsi="Arial" w:cs="Arial"/>
        </w:rPr>
        <w:t xml:space="preserve">Kodeksu karnego, przestępstwo oszustwa, o którym mowa w </w:t>
      </w:r>
      <w:hyperlink r:id="rId22" w:anchor="/document/16798683?unitId=art(286)&amp;cm=DOCUMENT">
        <w:r>
          <w:rPr>
            <w:rFonts w:ascii="Arial" w:eastAsia="Arial" w:hAnsi="Arial" w:cs="Arial"/>
          </w:rPr>
          <w:t xml:space="preserve">art. 286 </w:t>
        </w:r>
      </w:hyperlink>
      <w:r>
        <w:rPr>
          <w:rFonts w:ascii="Arial" w:eastAsia="Arial" w:hAnsi="Arial" w:cs="Arial"/>
        </w:rPr>
        <w:t xml:space="preserve">Kodeksu karnego, przestępstwo przeciwko wiarygodności dokumentów, o których mowa w </w:t>
      </w:r>
      <w:hyperlink r:id="rId23" w:anchor="/document/16798683?unitId=art(270)&amp;cm=DOCUMENT">
        <w:r>
          <w:rPr>
            <w:rFonts w:ascii="Arial" w:eastAsia="Arial" w:hAnsi="Arial" w:cs="Arial"/>
          </w:rPr>
          <w:t xml:space="preserve">art. 270-277d </w:t>
        </w:r>
      </w:hyperlink>
      <w:r>
        <w:rPr>
          <w:rFonts w:ascii="Arial" w:eastAsia="Arial" w:hAnsi="Arial" w:cs="Arial"/>
        </w:rPr>
        <w:t>Kodeksu karnego, lub przestępstwo skarbowe,</w:t>
      </w:r>
    </w:p>
    <w:p w14:paraId="347A0E67" w14:textId="67B3A163" w:rsidR="00857453" w:rsidRPr="00904E09" w:rsidRDefault="00857453" w:rsidP="00857453">
      <w:pPr>
        <w:numPr>
          <w:ilvl w:val="0"/>
          <w:numId w:val="26"/>
        </w:numPr>
        <w:spacing w:line="276" w:lineRule="auto"/>
        <w:ind w:left="1134" w:hanging="288"/>
        <w:jc w:val="both"/>
        <w:rPr>
          <w:rFonts w:ascii="Arial" w:eastAsia="Arial" w:hAnsi="Arial" w:cs="Arial"/>
        </w:rPr>
      </w:pPr>
      <w:r>
        <w:rPr>
          <w:rFonts w:ascii="Arial" w:eastAsia="Arial" w:hAnsi="Arial" w:cs="Arial"/>
        </w:rPr>
        <w:t>o którym mowa w art. 9 ust. 1 i 3 lub art. 10 ustawy z dnia 15 czerwca 2012 r. o</w:t>
      </w:r>
      <w:r w:rsidR="00506BB7">
        <w:rPr>
          <w:rFonts w:ascii="Arial" w:eastAsia="Arial" w:hAnsi="Arial" w:cs="Arial"/>
        </w:rPr>
        <w:t> </w:t>
      </w:r>
      <w:r>
        <w:rPr>
          <w:rFonts w:ascii="Arial" w:eastAsia="Arial" w:hAnsi="Arial" w:cs="Arial"/>
        </w:rPr>
        <w:t xml:space="preserve"> skutkach powierzania wykonywania pracy cudzoziemcom przebywającym wbrew przepisom na terytorium Rzeczypospolitej Polskiej</w:t>
      </w:r>
    </w:p>
    <w:p w14:paraId="49874BED" w14:textId="77777777" w:rsidR="00857453" w:rsidRPr="00904E09" w:rsidRDefault="00857453" w:rsidP="00857453">
      <w:pPr>
        <w:numPr>
          <w:ilvl w:val="2"/>
          <w:numId w:val="27"/>
        </w:numPr>
        <w:spacing w:line="276" w:lineRule="auto"/>
        <w:ind w:left="1134" w:hanging="288"/>
        <w:rPr>
          <w:rFonts w:ascii="Arial" w:eastAsia="Arial" w:hAnsi="Arial" w:cs="Arial"/>
        </w:rPr>
      </w:pPr>
      <w:r>
        <w:rPr>
          <w:rFonts w:ascii="Arial" w:eastAsia="Arial" w:hAnsi="Arial" w:cs="Arial"/>
        </w:rPr>
        <w:t>lub za odpowiedni czyn zabroniony określony w przepisach prawa obcego;</w:t>
      </w:r>
    </w:p>
    <w:p w14:paraId="66789A03" w14:textId="77777777" w:rsidR="00857453" w:rsidRPr="00904E09" w:rsidRDefault="00857453" w:rsidP="00857453">
      <w:pPr>
        <w:numPr>
          <w:ilvl w:val="1"/>
          <w:numId w:val="27"/>
        </w:numPr>
        <w:spacing w:line="276" w:lineRule="auto"/>
        <w:ind w:left="851" w:right="20" w:hanging="284"/>
        <w:jc w:val="both"/>
        <w:rPr>
          <w:rFonts w:ascii="Arial" w:eastAsia="Arial" w:hAnsi="Arial" w:cs="Arial"/>
        </w:rPr>
      </w:pPr>
      <w:r>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BB959E7" w14:textId="77777777" w:rsidR="00857453" w:rsidRPr="00904E09" w:rsidRDefault="00857453" w:rsidP="00857453">
      <w:pPr>
        <w:numPr>
          <w:ilvl w:val="1"/>
          <w:numId w:val="27"/>
        </w:numPr>
        <w:spacing w:line="276" w:lineRule="auto"/>
        <w:ind w:left="851" w:hanging="284"/>
        <w:jc w:val="both"/>
        <w:rPr>
          <w:rFonts w:ascii="Arial" w:eastAsia="Arial" w:hAnsi="Arial" w:cs="Arial"/>
        </w:rPr>
      </w:pPr>
      <w:r>
        <w:rPr>
          <w:rFonts w:ascii="Arial" w:eastAsia="Arial" w:hAnsi="Arial" w:cs="Arial"/>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BAD393" w14:textId="77777777" w:rsidR="00857453" w:rsidRPr="00904E09" w:rsidRDefault="00857453" w:rsidP="00857453">
      <w:pPr>
        <w:numPr>
          <w:ilvl w:val="1"/>
          <w:numId w:val="27"/>
        </w:numPr>
        <w:spacing w:line="276" w:lineRule="auto"/>
        <w:ind w:left="851" w:right="20" w:hanging="284"/>
        <w:jc w:val="both"/>
        <w:rPr>
          <w:rFonts w:ascii="Arial" w:eastAsia="Arial" w:hAnsi="Arial" w:cs="Arial"/>
        </w:rPr>
      </w:pPr>
      <w:r>
        <w:rPr>
          <w:rFonts w:ascii="Arial" w:eastAsia="Arial" w:hAnsi="Arial" w:cs="Arial"/>
        </w:rPr>
        <w:t>wobec którego prawomocnie orzeczono zakaz ubiegania się o zamówienia publiczne;</w:t>
      </w:r>
    </w:p>
    <w:p w14:paraId="2A539462" w14:textId="48636B05" w:rsidR="00857453" w:rsidRPr="00904E09" w:rsidRDefault="00857453" w:rsidP="00857453">
      <w:pPr>
        <w:numPr>
          <w:ilvl w:val="1"/>
          <w:numId w:val="27"/>
        </w:numPr>
        <w:spacing w:line="276" w:lineRule="auto"/>
        <w:ind w:left="851" w:hanging="284"/>
        <w:jc w:val="both"/>
        <w:rPr>
          <w:rFonts w:ascii="Arial" w:eastAsia="Arial" w:hAnsi="Arial" w:cs="Arial"/>
        </w:rPr>
      </w:pPr>
      <w:r>
        <w:rPr>
          <w:rFonts w:ascii="Arial" w:eastAsia="Arial" w:hAnsi="Arial" w:cs="Arial"/>
        </w:rPr>
        <w:t>jeżeli zamawiający może stwierdzić, na podstawie wiarygodnych przesłanek, że wykonawca zawarł z innymi wykonawcami porozumienie mające na celu zakłócenie konkurencji, w szczególności jeżeli należąc do tej samej grupy kapitałowej w</w:t>
      </w:r>
      <w:r w:rsidR="00F71659">
        <w:rPr>
          <w:rFonts w:ascii="Arial" w:eastAsia="Arial" w:hAnsi="Arial" w:cs="Arial"/>
        </w:rPr>
        <w:t> </w:t>
      </w:r>
      <w:r>
        <w:rPr>
          <w:rFonts w:ascii="Arial" w:eastAsia="Arial" w:hAnsi="Arial" w:cs="Arial"/>
        </w:rPr>
        <w:t xml:space="preserve"> rozumieniu </w:t>
      </w:r>
      <w:hyperlink r:id="rId24" w:anchor="/document/17337528?cm=DOCUMENT">
        <w:r>
          <w:rPr>
            <w:rFonts w:ascii="Arial" w:eastAsia="Arial" w:hAnsi="Arial" w:cs="Arial"/>
          </w:rPr>
          <w:t xml:space="preserve">ustawy </w:t>
        </w:r>
      </w:hyperlink>
      <w:r>
        <w:rPr>
          <w:rFonts w:ascii="Arial" w:eastAsia="Arial" w:hAnsi="Arial" w:cs="Arial"/>
        </w:rPr>
        <w:t>z dnia 16 lutego 2007 r. o ochronie konkurencji i konsumentów, złożyli odrębne oferty, oferty częściowe lub wnioski o dopuszczenie do udziału w</w:t>
      </w:r>
      <w:r w:rsidR="00F71659">
        <w:rPr>
          <w:rFonts w:ascii="Arial" w:eastAsia="Arial" w:hAnsi="Arial" w:cs="Arial"/>
        </w:rPr>
        <w:t> </w:t>
      </w:r>
      <w:r>
        <w:rPr>
          <w:rFonts w:ascii="Arial" w:eastAsia="Arial" w:hAnsi="Arial" w:cs="Arial"/>
        </w:rPr>
        <w:t xml:space="preserve"> postępowaniu, chyba że wykażą, że przygotowali te oferty lub wnioski niezależnie od siebie;</w:t>
      </w:r>
    </w:p>
    <w:p w14:paraId="63702F3E" w14:textId="77777777" w:rsidR="00857453" w:rsidRDefault="00857453" w:rsidP="00857453">
      <w:pPr>
        <w:numPr>
          <w:ilvl w:val="1"/>
          <w:numId w:val="27"/>
        </w:numPr>
        <w:spacing w:line="276" w:lineRule="auto"/>
        <w:ind w:left="851" w:hanging="284"/>
        <w:jc w:val="both"/>
        <w:rPr>
          <w:rFonts w:ascii="Arial" w:eastAsia="Arial" w:hAnsi="Arial" w:cs="Arial"/>
        </w:rPr>
      </w:pPr>
      <w:r>
        <w:rPr>
          <w:rFonts w:ascii="Arial" w:eastAsia="Arial" w:hAnsi="Arial" w:cs="Arial"/>
        </w:rPr>
        <w:t xml:space="preserve">jeżeli, w przypadkach, o których mowa w art. 85 ust. 1 ustawy, doszło do zakłócenia konkurencji wynikającego z wcześniejszego zaangażowania tego wykonawcy lub podmiotu, który należy z wykonawcą do tej samej grupy kapitałowej w rozumieniu </w:t>
      </w:r>
      <w:hyperlink r:id="rId25" w:anchor="/document/17337528?cm=DOCUMENT">
        <w:r>
          <w:rPr>
            <w:rFonts w:ascii="Arial" w:eastAsia="Arial" w:hAnsi="Arial" w:cs="Arial"/>
          </w:rPr>
          <w:t xml:space="preserve">ustawy </w:t>
        </w:r>
      </w:hyperlink>
      <w:r>
        <w:rPr>
          <w:rFonts w:ascii="Arial" w:eastAsia="Arial" w:hAnsi="Arial" w:cs="Arial"/>
        </w:rPr>
        <w:t>z dnia 16 lutego 2007 r. o ochronie konkurencji i konsumentów, chyba że spowodowane tym zakłócenie konkurencji może być wyeliminowane w inny sposób niż przez wykluczenie wykonawcy z udziału w postępowaniu o udzielenie zamówienia.</w:t>
      </w:r>
    </w:p>
    <w:p w14:paraId="61D14DD7" w14:textId="77777777" w:rsidR="00857453" w:rsidRPr="00AE52E4" w:rsidRDefault="00857453" w:rsidP="00857453">
      <w:pPr>
        <w:spacing w:line="135" w:lineRule="exact"/>
        <w:rPr>
          <w:rFonts w:ascii="Arial" w:eastAsia="Arial" w:hAnsi="Arial" w:cs="Arial"/>
        </w:rPr>
      </w:pPr>
    </w:p>
    <w:p w14:paraId="35A415A9" w14:textId="77777777" w:rsidR="00857453" w:rsidRPr="00AE52E4" w:rsidRDefault="00857453" w:rsidP="00857453">
      <w:pPr>
        <w:numPr>
          <w:ilvl w:val="0"/>
          <w:numId w:val="28"/>
        </w:numPr>
        <w:spacing w:line="276" w:lineRule="auto"/>
        <w:ind w:left="567" w:right="20" w:hanging="283"/>
        <w:jc w:val="both"/>
        <w:rPr>
          <w:rFonts w:ascii="Arial" w:eastAsia="Arial" w:hAnsi="Arial" w:cs="Arial"/>
        </w:rPr>
      </w:pPr>
      <w:r w:rsidRPr="00AE52E4">
        <w:rPr>
          <w:rFonts w:ascii="Arial" w:eastAsia="Arial" w:hAnsi="Arial" w:cs="Arial"/>
        </w:rPr>
        <w:t>Wykonawca może zostać wykluczony przez zamawiającego na każdym etapie postępowania o udzielenie zamówienia.</w:t>
      </w:r>
    </w:p>
    <w:p w14:paraId="72DFC517" w14:textId="77777777" w:rsidR="00857453" w:rsidRPr="00AE52E4" w:rsidRDefault="00857453" w:rsidP="00857453">
      <w:pPr>
        <w:numPr>
          <w:ilvl w:val="0"/>
          <w:numId w:val="28"/>
        </w:numPr>
        <w:spacing w:line="276" w:lineRule="auto"/>
        <w:ind w:left="567" w:right="20" w:hanging="283"/>
        <w:jc w:val="both"/>
        <w:rPr>
          <w:rFonts w:ascii="Arial" w:eastAsia="Arial" w:hAnsi="Arial" w:cs="Arial"/>
        </w:rPr>
      </w:pPr>
      <w:r w:rsidRPr="00AE52E4">
        <w:rPr>
          <w:rFonts w:ascii="Arial" w:eastAsia="Arial" w:hAnsi="Arial" w:cs="Arial"/>
        </w:rPr>
        <w:t>Wykonawca nie podlega wykluczeniu w okolicznościach określonych w art. 108 ust. 1 pkt 1, 2 i 5 ustawy, jeżeli udowodni zamawiającemu, że spełnił łącznie następujące przesłanki:</w:t>
      </w:r>
    </w:p>
    <w:p w14:paraId="0D98F540" w14:textId="77777777" w:rsidR="00857453" w:rsidRPr="00AE52E4" w:rsidRDefault="00857453" w:rsidP="00857453">
      <w:pPr>
        <w:pStyle w:val="Akapitzlist"/>
        <w:numPr>
          <w:ilvl w:val="1"/>
          <w:numId w:val="28"/>
        </w:numPr>
        <w:spacing w:line="276" w:lineRule="auto"/>
        <w:ind w:left="851" w:right="40" w:hanging="283"/>
        <w:jc w:val="both"/>
        <w:rPr>
          <w:rFonts w:ascii="Arial" w:eastAsia="Arial" w:hAnsi="Arial" w:cs="Arial"/>
        </w:rPr>
      </w:pPr>
      <w:r w:rsidRPr="00AE52E4">
        <w:rPr>
          <w:rFonts w:ascii="Arial" w:eastAsia="Arial" w:hAnsi="Arial" w:cs="Arial"/>
        </w:rPr>
        <w:t>naprawił lub zobowiązał się do naprawienia szkody wyrządzonej przestępstwem, wykroczeniem lub swoim nieprawidłowym postępowaniem, w tym poprzez zadośćuczynienie pieniężne;</w:t>
      </w:r>
      <w:bookmarkStart w:id="10" w:name="page12"/>
      <w:bookmarkEnd w:id="10"/>
    </w:p>
    <w:p w14:paraId="40054F53" w14:textId="77777777" w:rsidR="00857453" w:rsidRPr="00AE52E4" w:rsidRDefault="00857453" w:rsidP="00857453">
      <w:pPr>
        <w:pStyle w:val="Akapitzlist"/>
        <w:numPr>
          <w:ilvl w:val="1"/>
          <w:numId w:val="28"/>
        </w:numPr>
        <w:spacing w:line="276" w:lineRule="auto"/>
        <w:ind w:left="851" w:right="40" w:hanging="283"/>
        <w:jc w:val="both"/>
        <w:rPr>
          <w:rFonts w:ascii="Arial" w:eastAsia="Arial" w:hAnsi="Arial" w:cs="Arial"/>
        </w:rPr>
      </w:pPr>
      <w:r w:rsidRPr="00AE52E4">
        <w:rPr>
          <w:rFonts w:ascii="Arial" w:eastAsia="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6C0EA09" w14:textId="77777777" w:rsidR="00857453" w:rsidRPr="00AE52E4" w:rsidRDefault="00857453" w:rsidP="00857453">
      <w:pPr>
        <w:pStyle w:val="Akapitzlist"/>
        <w:numPr>
          <w:ilvl w:val="1"/>
          <w:numId w:val="28"/>
        </w:numPr>
        <w:spacing w:line="276" w:lineRule="auto"/>
        <w:ind w:left="851" w:right="40" w:hanging="283"/>
        <w:jc w:val="both"/>
        <w:rPr>
          <w:rFonts w:ascii="Arial" w:eastAsia="Arial" w:hAnsi="Arial" w:cs="Arial"/>
        </w:rPr>
      </w:pPr>
      <w:r w:rsidRPr="00AE52E4">
        <w:rPr>
          <w:rFonts w:ascii="Arial" w:eastAsia="Arial" w:hAnsi="Arial" w:cs="Arial"/>
        </w:rPr>
        <w:t>podjął konkretne środki techniczne, organizacyjne i kadrowe, odpowiednie dla zapobiegania dalszym przestępstwom, wykroczeniom lub nieprawidłowemu postępowaniu, w szczególności:</w:t>
      </w:r>
    </w:p>
    <w:p w14:paraId="51DF2EAA" w14:textId="77777777" w:rsidR="00857453" w:rsidRPr="00AE52E4" w:rsidRDefault="00857453" w:rsidP="00857453">
      <w:pPr>
        <w:numPr>
          <w:ilvl w:val="2"/>
          <w:numId w:val="29"/>
        </w:numPr>
        <w:spacing w:line="276" w:lineRule="auto"/>
        <w:ind w:left="1134" w:right="20" w:hanging="288"/>
        <w:jc w:val="both"/>
        <w:rPr>
          <w:rFonts w:ascii="Arial" w:eastAsia="Arial" w:hAnsi="Arial" w:cs="Arial"/>
        </w:rPr>
      </w:pPr>
      <w:r w:rsidRPr="00AE52E4">
        <w:rPr>
          <w:rFonts w:ascii="Arial" w:eastAsia="Arial" w:hAnsi="Arial" w:cs="Arial"/>
        </w:rPr>
        <w:t>zerwał wszelkie powiązania z osobami lub podmiotami odpowiedzialnymi za nieprawidłowe postępowanie wykonawcy,</w:t>
      </w:r>
    </w:p>
    <w:p w14:paraId="7A0E0FF6" w14:textId="77777777" w:rsidR="00857453" w:rsidRPr="00AE52E4" w:rsidRDefault="00857453" w:rsidP="00857453">
      <w:pPr>
        <w:numPr>
          <w:ilvl w:val="2"/>
          <w:numId w:val="29"/>
        </w:numPr>
        <w:spacing w:line="276" w:lineRule="auto"/>
        <w:ind w:left="1134" w:hanging="268"/>
        <w:jc w:val="both"/>
        <w:rPr>
          <w:rFonts w:ascii="Arial" w:eastAsia="Arial" w:hAnsi="Arial" w:cs="Arial"/>
        </w:rPr>
      </w:pPr>
      <w:r w:rsidRPr="00AE52E4">
        <w:rPr>
          <w:rFonts w:ascii="Arial" w:eastAsia="Arial" w:hAnsi="Arial" w:cs="Arial"/>
        </w:rPr>
        <w:t>zreorganizował personel,</w:t>
      </w:r>
    </w:p>
    <w:p w14:paraId="08875944" w14:textId="77777777" w:rsidR="00857453" w:rsidRPr="00AE52E4" w:rsidRDefault="00857453" w:rsidP="00857453">
      <w:pPr>
        <w:numPr>
          <w:ilvl w:val="2"/>
          <w:numId w:val="29"/>
        </w:numPr>
        <w:spacing w:line="276" w:lineRule="auto"/>
        <w:ind w:left="1134" w:hanging="248"/>
        <w:jc w:val="both"/>
        <w:rPr>
          <w:rFonts w:ascii="Arial" w:eastAsia="Arial" w:hAnsi="Arial" w:cs="Arial"/>
        </w:rPr>
      </w:pPr>
      <w:r w:rsidRPr="00AE52E4">
        <w:rPr>
          <w:rFonts w:ascii="Arial" w:eastAsia="Arial" w:hAnsi="Arial" w:cs="Arial"/>
        </w:rPr>
        <w:t>wdrożył system sprawozdawczości i kontroli,</w:t>
      </w:r>
    </w:p>
    <w:p w14:paraId="4B7833C9" w14:textId="77777777" w:rsidR="00857453" w:rsidRPr="00AE52E4" w:rsidRDefault="00857453" w:rsidP="00857453">
      <w:pPr>
        <w:numPr>
          <w:ilvl w:val="2"/>
          <w:numId w:val="29"/>
        </w:numPr>
        <w:spacing w:line="276" w:lineRule="auto"/>
        <w:ind w:left="1134" w:right="20" w:hanging="288"/>
        <w:jc w:val="both"/>
        <w:rPr>
          <w:rFonts w:ascii="Arial" w:eastAsia="Arial" w:hAnsi="Arial" w:cs="Arial"/>
        </w:rPr>
      </w:pPr>
      <w:r w:rsidRPr="00AE52E4">
        <w:rPr>
          <w:rFonts w:ascii="Arial" w:eastAsia="Arial" w:hAnsi="Arial" w:cs="Arial"/>
        </w:rPr>
        <w:t>utworzył struktury audytu wewnętrznego do monitorowania przestrzegania przepisów, wewnętrznych regulacji lub standardów,</w:t>
      </w:r>
    </w:p>
    <w:p w14:paraId="5D6774B1" w14:textId="77777777" w:rsidR="00857453" w:rsidRPr="00AE52E4" w:rsidRDefault="00857453" w:rsidP="00857453">
      <w:pPr>
        <w:numPr>
          <w:ilvl w:val="2"/>
          <w:numId w:val="29"/>
        </w:numPr>
        <w:spacing w:line="276" w:lineRule="auto"/>
        <w:ind w:left="1134" w:right="20" w:hanging="288"/>
        <w:jc w:val="both"/>
        <w:rPr>
          <w:rFonts w:ascii="Arial" w:eastAsia="Arial" w:hAnsi="Arial" w:cs="Arial"/>
        </w:rPr>
      </w:pPr>
      <w:r w:rsidRPr="00AE52E4">
        <w:rPr>
          <w:rFonts w:ascii="Arial" w:eastAsia="Arial" w:hAnsi="Arial" w:cs="Arial"/>
        </w:rPr>
        <w:t>wprowadził wewnętrzne regulacje dotyczące odpowiedzialności i odszkodowań za nieprzestrzeganie przepisów, wewnętrznych regulacji lub standardów.</w:t>
      </w:r>
    </w:p>
    <w:p w14:paraId="64F49FDD" w14:textId="77777777" w:rsidR="00857453" w:rsidRPr="00AE52E4" w:rsidRDefault="00857453" w:rsidP="00857453">
      <w:pPr>
        <w:numPr>
          <w:ilvl w:val="0"/>
          <w:numId w:val="30"/>
        </w:numPr>
        <w:spacing w:line="276" w:lineRule="auto"/>
        <w:ind w:left="567" w:right="20" w:hanging="278"/>
        <w:jc w:val="both"/>
        <w:rPr>
          <w:rFonts w:ascii="Arial" w:eastAsia="Arial" w:hAnsi="Arial" w:cs="Arial"/>
        </w:rPr>
      </w:pPr>
      <w:r w:rsidRPr="00AE52E4">
        <w:rPr>
          <w:rFonts w:ascii="Arial" w:eastAsia="Arial" w:hAnsi="Arial" w:cs="Arial"/>
        </w:rPr>
        <w:lastRenderedPageBreak/>
        <w:t>Zamawiający ocenia,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wyklucza wykonawcę.</w:t>
      </w:r>
    </w:p>
    <w:p w14:paraId="17A5BAE7" w14:textId="77777777" w:rsidR="00857453" w:rsidRPr="00904E09" w:rsidRDefault="00857453" w:rsidP="00857453">
      <w:pPr>
        <w:numPr>
          <w:ilvl w:val="0"/>
          <w:numId w:val="30"/>
        </w:numPr>
        <w:spacing w:line="276" w:lineRule="auto"/>
        <w:ind w:left="567" w:right="20" w:hanging="278"/>
        <w:jc w:val="both"/>
        <w:rPr>
          <w:rFonts w:ascii="Arial" w:eastAsia="Arial" w:hAnsi="Arial" w:cs="Arial"/>
        </w:rPr>
      </w:pPr>
      <w:r w:rsidRPr="00D11234">
        <w:rPr>
          <w:rFonts w:ascii="Arial" w:eastAsia="Arial" w:hAnsi="Arial" w:cs="Arial"/>
          <w:b/>
        </w:rPr>
        <w:t>Zgodnie</w:t>
      </w:r>
      <w:r>
        <w:rPr>
          <w:rFonts w:ascii="Arial" w:eastAsia="Arial" w:hAnsi="Arial" w:cs="Arial"/>
        </w:rPr>
        <w:t xml:space="preserve"> </w:t>
      </w:r>
      <w:r w:rsidRPr="00D11234">
        <w:rPr>
          <w:rFonts w:ascii="Arial" w:eastAsia="Arial" w:hAnsi="Arial" w:cs="Arial"/>
          <w:b/>
        </w:rPr>
        <w:t>z</w:t>
      </w:r>
      <w:r>
        <w:rPr>
          <w:rFonts w:ascii="Arial" w:eastAsia="Arial" w:hAnsi="Arial" w:cs="Arial"/>
        </w:rPr>
        <w:t xml:space="preserve"> </w:t>
      </w:r>
      <w:r>
        <w:rPr>
          <w:rFonts w:ascii="Arial" w:eastAsia="Arial" w:hAnsi="Arial" w:cs="Arial"/>
          <w:b/>
          <w:bCs/>
        </w:rPr>
        <w:t>art. 7 ust. 1 ustawy z dnia 13 kwietnia 2022 roku o szczególnych rozwiązaniach w zakresie przeciwdziałania wspieraniu agresji na Ukrainę oraz służących ochronie bezpieczeństwa narodowego</w:t>
      </w:r>
      <w:r>
        <w:rPr>
          <w:rFonts w:ascii="Arial" w:eastAsia="Arial" w:hAnsi="Arial" w:cs="Arial"/>
        </w:rPr>
        <w:t xml:space="preserve"> z postępowania o udzielenie zamówienia publicznego lub konkursu prowadzonego na podstawie ustawy z dnia </w:t>
      </w:r>
      <w:r w:rsidRPr="00904E09">
        <w:rPr>
          <w:rFonts w:ascii="Arial" w:eastAsia="Arial" w:hAnsi="Arial" w:cs="Arial"/>
        </w:rPr>
        <w:t>11 września 2019 r. – Prawo zamówień publicznych wyklucza się:</w:t>
      </w:r>
    </w:p>
    <w:p w14:paraId="4BFFECAF" w14:textId="0575CFB9" w:rsidR="00857453" w:rsidRDefault="00857453" w:rsidP="00857453">
      <w:pPr>
        <w:numPr>
          <w:ilvl w:val="1"/>
          <w:numId w:val="30"/>
        </w:numPr>
        <w:spacing w:line="276" w:lineRule="auto"/>
        <w:ind w:left="574" w:hanging="432"/>
        <w:jc w:val="both"/>
        <w:rPr>
          <w:rFonts w:ascii="Arial" w:eastAsia="Arial" w:hAnsi="Arial" w:cs="Arial"/>
        </w:rPr>
      </w:pPr>
      <w:r w:rsidRPr="00904E09">
        <w:rPr>
          <w:rFonts w:ascii="Arial" w:eastAsia="Arial" w:hAnsi="Arial" w:cs="Arial"/>
        </w:rPr>
        <w:t>wykonawcę oraz uczestnika konkursu wymienionego w wykazach określonych w</w:t>
      </w:r>
      <w:r w:rsidR="00F71659">
        <w:rPr>
          <w:rFonts w:ascii="Arial" w:eastAsia="Arial" w:hAnsi="Arial" w:cs="Arial"/>
        </w:rPr>
        <w:t> </w:t>
      </w:r>
      <w:r w:rsidRPr="00904E09">
        <w:rPr>
          <w:rFonts w:ascii="Arial" w:eastAsia="Arial" w:hAnsi="Arial" w:cs="Arial"/>
        </w:rPr>
        <w:t xml:space="preserve"> rozporządzeniu 765/2006 i rozporządzeniu 269/2014 albo wpisanego na listę na podstawie decyzji w sprawie wpisu na listę rozstrzygającej o zastosowaniu środka, o</w:t>
      </w:r>
      <w:r w:rsidR="00F71659">
        <w:rPr>
          <w:rFonts w:ascii="Arial" w:eastAsia="Arial" w:hAnsi="Arial" w:cs="Arial"/>
        </w:rPr>
        <w:t> </w:t>
      </w:r>
      <w:r w:rsidRPr="00904E09">
        <w:rPr>
          <w:rFonts w:ascii="Arial" w:eastAsia="Arial" w:hAnsi="Arial" w:cs="Arial"/>
        </w:rPr>
        <w:t xml:space="preserve"> którym mowa w art. 1 pkt 3;.</w:t>
      </w:r>
    </w:p>
    <w:p w14:paraId="3427DB54" w14:textId="13AEA6E1" w:rsidR="00857453" w:rsidRDefault="00857453" w:rsidP="00857453">
      <w:pPr>
        <w:numPr>
          <w:ilvl w:val="1"/>
          <w:numId w:val="30"/>
        </w:numPr>
        <w:spacing w:line="276" w:lineRule="auto"/>
        <w:ind w:left="574" w:hanging="432"/>
        <w:jc w:val="both"/>
        <w:rPr>
          <w:rFonts w:ascii="Arial" w:eastAsia="Arial" w:hAnsi="Arial" w:cs="Arial"/>
        </w:rPr>
      </w:pPr>
      <w:r w:rsidRPr="009175BE">
        <w:rPr>
          <w:rFonts w:ascii="Arial" w:eastAsia="Arial" w:hAnsi="Arial" w:cs="Arial"/>
        </w:rPr>
        <w:t>wykonawcę oraz uczestnika konkursu, którego beneficjentem rzeczywistym w</w:t>
      </w:r>
      <w:r w:rsidR="00F71659">
        <w:rPr>
          <w:rFonts w:ascii="Arial" w:eastAsia="Arial" w:hAnsi="Arial" w:cs="Arial"/>
        </w:rPr>
        <w:t> </w:t>
      </w:r>
      <w:r w:rsidRPr="009175BE">
        <w:rPr>
          <w:rFonts w:ascii="Arial" w:eastAsia="Arial" w:hAnsi="Arial" w:cs="Arial"/>
        </w:rPr>
        <w:t xml:space="preserve"> rozumieniu ustawy z dnia 1 marca 2018 r. o przeciwdziałaniu praniu pieniędzy oraz finansowaniu terroryzmu (Dz. U. z 202</w:t>
      </w:r>
      <w:r>
        <w:rPr>
          <w:rFonts w:ascii="Arial" w:eastAsia="Arial" w:hAnsi="Arial" w:cs="Arial"/>
        </w:rPr>
        <w:t>5</w:t>
      </w:r>
      <w:r w:rsidRPr="009175BE">
        <w:rPr>
          <w:rFonts w:ascii="Arial" w:eastAsia="Arial" w:hAnsi="Arial" w:cs="Arial"/>
        </w:rPr>
        <w:t xml:space="preserve"> r. poz. </w:t>
      </w:r>
      <w:r>
        <w:rPr>
          <w:rFonts w:ascii="Arial" w:eastAsia="Arial" w:hAnsi="Arial" w:cs="Arial"/>
        </w:rPr>
        <w:t>644</w:t>
      </w:r>
      <w:r w:rsidRPr="009175BE">
        <w:rPr>
          <w:rFonts w:ascii="Arial" w:eastAsia="Arial" w:hAnsi="Arial" w:cs="Arial"/>
        </w:rPr>
        <w:t>,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904E09">
        <w:rPr>
          <w:rFonts w:ascii="Arial" w:eastAsia="Arial" w:hAnsi="Arial" w:cs="Arial"/>
        </w:rPr>
        <w:t>;</w:t>
      </w:r>
    </w:p>
    <w:p w14:paraId="7815F29D" w14:textId="1ECCD5C8" w:rsidR="00857453" w:rsidRDefault="00857453" w:rsidP="00857453">
      <w:pPr>
        <w:numPr>
          <w:ilvl w:val="1"/>
          <w:numId w:val="30"/>
        </w:numPr>
        <w:spacing w:line="276" w:lineRule="auto"/>
        <w:ind w:left="574" w:hanging="432"/>
        <w:jc w:val="both"/>
        <w:rPr>
          <w:rFonts w:ascii="Arial" w:eastAsia="Arial" w:hAnsi="Arial" w:cs="Arial"/>
        </w:rPr>
      </w:pPr>
      <w:r w:rsidRPr="009175BE">
        <w:rPr>
          <w:rFonts w:ascii="Arial" w:eastAsia="Arial" w:hAnsi="Arial" w:cs="Arial"/>
        </w:rPr>
        <w:t xml:space="preserve">wykonawcę oraz uczestnika konkursu, którego jednostką dominującą w rozumieniu </w:t>
      </w:r>
      <w:hyperlink r:id="rId26" w:anchor="/document/16796295?unitId=art(3)ust(1)pkt(37)" w:history="1">
        <w:r w:rsidRPr="009175BE">
          <w:rPr>
            <w:rStyle w:val="Hipercze"/>
            <w:rFonts w:ascii="Arial" w:eastAsia="Arial" w:hAnsi="Arial" w:cs="Arial"/>
          </w:rPr>
          <w:t>art. 3 ust. 1 pkt 37</w:t>
        </w:r>
      </w:hyperlink>
      <w:r w:rsidRPr="009175BE">
        <w:rPr>
          <w:rFonts w:ascii="Arial" w:eastAsia="Arial" w:hAnsi="Arial" w:cs="Arial"/>
        </w:rPr>
        <w:t xml:space="preserve"> ustawy z dnia 29 września 1994 r. o rachunkowości (Dz. U. z 2023 r. poz. 120, 295 i 1598 oraz z 2024 r. poz. 619, 1685 i 1863) jest podmiot wymieniony w</w:t>
      </w:r>
      <w:r w:rsidR="00F71659">
        <w:rPr>
          <w:rFonts w:ascii="Arial" w:eastAsia="Arial" w:hAnsi="Arial" w:cs="Arial"/>
        </w:rPr>
        <w:t> </w:t>
      </w:r>
      <w:r w:rsidRPr="009175BE">
        <w:rPr>
          <w:rFonts w:ascii="Arial" w:eastAsia="Arial" w:hAnsi="Arial" w:cs="Arial"/>
        </w:rPr>
        <w:t xml:space="preserve"> wykazach określonych w </w:t>
      </w:r>
      <w:hyperlink r:id="rId27" w:anchor="/document/67607987" w:history="1">
        <w:r w:rsidRPr="009175BE">
          <w:rPr>
            <w:rStyle w:val="Hipercze"/>
            <w:rFonts w:ascii="Arial" w:eastAsia="Arial" w:hAnsi="Arial" w:cs="Arial"/>
          </w:rPr>
          <w:t>rozporządzeniu</w:t>
        </w:r>
      </w:hyperlink>
      <w:r w:rsidRPr="009175BE">
        <w:rPr>
          <w:rFonts w:ascii="Arial" w:eastAsia="Arial" w:hAnsi="Arial" w:cs="Arial"/>
        </w:rPr>
        <w:t xml:space="preserve"> 765/2006 i </w:t>
      </w:r>
      <w:hyperlink r:id="rId28" w:anchor="/document/68410867" w:history="1">
        <w:r w:rsidRPr="009175BE">
          <w:rPr>
            <w:rStyle w:val="Hipercze"/>
            <w:rFonts w:ascii="Arial" w:eastAsia="Arial" w:hAnsi="Arial" w:cs="Arial"/>
          </w:rPr>
          <w:t>rozporządzeniu</w:t>
        </w:r>
      </w:hyperlink>
      <w:r w:rsidRPr="009175BE">
        <w:rPr>
          <w:rFonts w:ascii="Arial" w:eastAsia="Arial" w:hAnsi="Arial" w:cs="Arial"/>
        </w:rPr>
        <w:t xml:space="preserve"> 269/2014 albo wpisany na listę lub będący taką jednostką dominującą od dnia 24 lutego 2022 r., o ile został wpisany na listę na podstawie decyzji w sprawie wpisu na listę rozstrzygającej o</w:t>
      </w:r>
      <w:r w:rsidR="00F71659">
        <w:rPr>
          <w:rFonts w:ascii="Arial" w:eastAsia="Arial" w:hAnsi="Arial" w:cs="Arial"/>
        </w:rPr>
        <w:t> </w:t>
      </w:r>
      <w:r w:rsidRPr="009175BE">
        <w:rPr>
          <w:rFonts w:ascii="Arial" w:eastAsia="Arial" w:hAnsi="Arial" w:cs="Arial"/>
        </w:rPr>
        <w:t xml:space="preserve"> zastosowaniu środka, o którym mowa w art. 1 pkt 3</w:t>
      </w:r>
      <w:r w:rsidRPr="00904E09">
        <w:rPr>
          <w:rFonts w:ascii="Arial" w:eastAsia="Arial" w:hAnsi="Arial" w:cs="Arial"/>
        </w:rPr>
        <w:t>.</w:t>
      </w:r>
    </w:p>
    <w:p w14:paraId="7D096DB6" w14:textId="77777777" w:rsidR="00A32A08" w:rsidRPr="00A32A08" w:rsidRDefault="00A32A08" w:rsidP="00A32A08">
      <w:pPr>
        <w:spacing w:line="276" w:lineRule="auto"/>
        <w:ind w:left="851"/>
        <w:jc w:val="both"/>
        <w:rPr>
          <w:rFonts w:ascii="Arial" w:eastAsia="Arial" w:hAnsi="Arial" w:cs="Arial"/>
        </w:rPr>
      </w:pPr>
    </w:p>
    <w:p w14:paraId="6DC2E8E8" w14:textId="77777777" w:rsidR="00935B5B" w:rsidRPr="00DD6AAD" w:rsidRDefault="00610FA4" w:rsidP="00207B48">
      <w:pPr>
        <w:pStyle w:val="Akapitzlist"/>
        <w:numPr>
          <w:ilvl w:val="0"/>
          <w:numId w:val="49"/>
        </w:numPr>
        <w:ind w:left="284" w:hanging="284"/>
        <w:rPr>
          <w:sz w:val="20"/>
          <w:szCs w:val="20"/>
        </w:rPr>
      </w:pPr>
      <w:r w:rsidRPr="00DD6AAD">
        <w:rPr>
          <w:rFonts w:ascii="Arial" w:eastAsia="Arial" w:hAnsi="Arial" w:cs="Arial"/>
          <w:b/>
          <w:bCs/>
        </w:rPr>
        <w:t>SPOSÓB OBLICZENIA CENY</w:t>
      </w:r>
    </w:p>
    <w:p w14:paraId="696E0DFB" w14:textId="77777777" w:rsidR="00935B5B" w:rsidRDefault="00935B5B" w:rsidP="00023545">
      <w:pPr>
        <w:spacing w:line="240" w:lineRule="exact"/>
        <w:jc w:val="both"/>
        <w:rPr>
          <w:sz w:val="20"/>
          <w:szCs w:val="20"/>
        </w:rPr>
      </w:pPr>
    </w:p>
    <w:p w14:paraId="35B20AA3"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Cena za wykonanie przedmiotu zamówienia powinna zawierać wszystkie koszty związane z realizacją przedmiotu zamówienia, określonego niniejszą SWZ. Cenę należy obliczyć na podstawie niniejszej SWZ wraz z załącznikami i przedstawić w Formularzu Ofertowym  o którym mowa w rozdziale 12 ust 1 niniejszej SWZ.</w:t>
      </w:r>
    </w:p>
    <w:p w14:paraId="0A4ED580"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Ceną oferty jest cena brutto określona w formularzu ofertowym za wykonanie zamówienia.</w:t>
      </w:r>
    </w:p>
    <w:p w14:paraId="0D615184"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 xml:space="preserve">Cena brutto oferty musi zostać podana cyfrowo i słownie, wyrażona w złotych polskich w zaokrągleniu do dwóch miejsc po przecinku. </w:t>
      </w:r>
    </w:p>
    <w:p w14:paraId="6980E967"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Niedoszacowanie, pominięcie oraz brak rozpoznania zakresu przedmiotu umowy nie będą podstawą do żądania zmiany wynagrodzenia wskazanego w ofercie.</w:t>
      </w:r>
    </w:p>
    <w:p w14:paraId="1186F3F4"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 xml:space="preserve">Zamawiający poprawia w ofercie: oczywiste omyłki pisarskie, oczywiste omyłki rachunkowe, z uwzględnieniem konsekwencji rachunkowych dokonywanych poprawek oraz inne omyłki polegające na niezgodności oferty z dokumentami zamówienia, niepowodujące istotnych zmian w treści oferty.  </w:t>
      </w:r>
    </w:p>
    <w:p w14:paraId="0149A1D3"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 xml:space="preserve">O dokonanych poprawkach Zamawiający zawiadamia niezwłocznie Wykonawcę, którego oferta została poprawiona. </w:t>
      </w:r>
    </w:p>
    <w:p w14:paraId="00D1C864"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 xml:space="preserve">W przypadku poprawienia przez zamawiającego w ofercie innej omyłki </w:t>
      </w:r>
      <w:r w:rsidRPr="00023545">
        <w:rPr>
          <w:rFonts w:eastAsia="Calibri"/>
          <w:lang w:eastAsia="en-US"/>
        </w:rPr>
        <w:lastRenderedPageBreak/>
        <w:t>polegającej na niezgodności oferty z dokumentami zamówienia, niepowodującej istotnych zmian w treści oferty, zamawiający wyznacza wykonawcy odpowiedni termin na wyrażenie zgody na poprawienie w ofercie omyłki lub zakwestionowanie jej poprawienia. Brak odpowiedzi w wyznaczonym terminie uznaje się za wyrażenie zgody na poprawienie omyłki.</w:t>
      </w:r>
    </w:p>
    <w:p w14:paraId="0B01424E"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Cenę za wykonanie przedmiotu zamówienia należy przedstawić w  Formularzu ofertowym o którym mowa w rozdziale 12 ust 1 niniejszej SWZ.</w:t>
      </w:r>
    </w:p>
    <w:p w14:paraId="4A595C20"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Cena może być tylko jedna; nie dopuszcza się wariantowości cen.</w:t>
      </w:r>
    </w:p>
    <w:p w14:paraId="61300226" w14:textId="77777777" w:rsidR="00023545" w:rsidRPr="00023545" w:rsidRDefault="00023545" w:rsidP="00023545">
      <w:pPr>
        <w:pStyle w:val="Podtytu"/>
        <w:numPr>
          <w:ilvl w:val="1"/>
          <w:numId w:val="60"/>
        </w:numPr>
        <w:jc w:val="both"/>
        <w:rPr>
          <w:rFonts w:eastAsia="Calibri"/>
          <w:lang w:eastAsia="en-US"/>
        </w:rPr>
      </w:pPr>
      <w:r w:rsidRPr="00023545">
        <w:rPr>
          <w:rFonts w:eastAsia="Calibri"/>
          <w:lang w:eastAsia="en-US"/>
        </w:rPr>
        <w:t xml:space="preserve">Każdy wykonawca, </w:t>
      </w:r>
      <w:r w:rsidRPr="00023545">
        <w:rPr>
          <w:rFonts w:eastAsia="Calibri"/>
          <w:b/>
          <w:lang w:eastAsia="en-US"/>
        </w:rPr>
        <w:t xml:space="preserve">może zaoferować tylko jeden  termin płatności faktury </w:t>
      </w:r>
      <w:r w:rsidRPr="00023545">
        <w:rPr>
          <w:rFonts w:eastAsia="Calibri"/>
          <w:lang w:eastAsia="en-US"/>
        </w:rPr>
        <w:t>wymieniony w Formularzu oferty.</w:t>
      </w:r>
    </w:p>
    <w:p w14:paraId="09CF5A54" w14:textId="77777777" w:rsidR="00023545" w:rsidRPr="00023545" w:rsidRDefault="00023545" w:rsidP="00023545">
      <w:pPr>
        <w:pStyle w:val="Podtytu"/>
        <w:ind w:left="142"/>
        <w:jc w:val="both"/>
        <w:rPr>
          <w:rFonts w:eastAsia="Calibri"/>
          <w:lang w:eastAsia="en-US"/>
        </w:rPr>
      </w:pPr>
    </w:p>
    <w:p w14:paraId="72C8F8EB" w14:textId="3B7B57CF" w:rsidR="00023545" w:rsidRPr="00023545" w:rsidRDefault="00023545" w:rsidP="004B5371">
      <w:pPr>
        <w:pStyle w:val="Podtytu"/>
        <w:numPr>
          <w:ilvl w:val="0"/>
          <w:numId w:val="49"/>
        </w:numPr>
        <w:jc w:val="left"/>
        <w:rPr>
          <w:rFonts w:eastAsia="Calibri"/>
          <w:lang w:eastAsia="en-US"/>
        </w:rPr>
      </w:pPr>
      <w:r w:rsidRPr="00023545">
        <w:rPr>
          <w:rFonts w:eastAsia="Calibri"/>
          <w:b/>
          <w:bCs/>
          <w:lang w:eastAsia="en-US"/>
        </w:rPr>
        <w:t xml:space="preserve">OPIS KRYTERIÓW OCENY </w:t>
      </w:r>
      <w:r w:rsidR="004B5371">
        <w:rPr>
          <w:rFonts w:eastAsia="Calibri"/>
          <w:b/>
          <w:bCs/>
          <w:lang w:eastAsia="en-US"/>
        </w:rPr>
        <w:t xml:space="preserve">OFERT, WRAZ Z PODANIEM WAG TYCH </w:t>
      </w:r>
      <w:r w:rsidRPr="00023545">
        <w:rPr>
          <w:rFonts w:eastAsia="Calibri"/>
          <w:b/>
          <w:bCs/>
          <w:lang w:eastAsia="en-US"/>
        </w:rPr>
        <w:t>KRYTERIÓW, I SPOSOBU OCENY OFERT</w:t>
      </w:r>
    </w:p>
    <w:p w14:paraId="23023640" w14:textId="77777777" w:rsidR="00023545" w:rsidRPr="00023545" w:rsidRDefault="00023545" w:rsidP="00023545">
      <w:pPr>
        <w:pStyle w:val="Podtytu"/>
        <w:ind w:left="142"/>
        <w:jc w:val="both"/>
        <w:rPr>
          <w:rFonts w:eastAsia="Calibri"/>
          <w:lang w:eastAsia="en-US"/>
        </w:rPr>
      </w:pPr>
    </w:p>
    <w:p w14:paraId="26E7F7DD" w14:textId="77777777" w:rsidR="00023545" w:rsidRPr="00023545" w:rsidRDefault="00023545" w:rsidP="00023545">
      <w:pPr>
        <w:pStyle w:val="Podtytu"/>
        <w:numPr>
          <w:ilvl w:val="1"/>
          <w:numId w:val="61"/>
        </w:numPr>
        <w:jc w:val="both"/>
        <w:rPr>
          <w:rFonts w:eastAsia="Calibri"/>
          <w:lang w:eastAsia="en-US"/>
        </w:rPr>
      </w:pPr>
      <w:r w:rsidRPr="00023545">
        <w:rPr>
          <w:rFonts w:eastAsia="Calibri"/>
          <w:lang w:eastAsia="en-US"/>
        </w:rPr>
        <w:t xml:space="preserve">Podczas wyboru najkorzystniejszej oferty Zamawiający stosować będzie następujące kryteria oceny ofert: </w:t>
      </w:r>
    </w:p>
    <w:p w14:paraId="2C1C9F1F" w14:textId="77777777" w:rsidR="00023545" w:rsidRPr="00023545" w:rsidRDefault="00023545" w:rsidP="00023545">
      <w:pPr>
        <w:pStyle w:val="Podtytu"/>
        <w:ind w:left="142"/>
        <w:jc w:val="both"/>
        <w:rPr>
          <w:rFonts w:eastAsia="Calibri"/>
          <w:b/>
          <w:lang w:eastAsia="en-US"/>
        </w:rPr>
      </w:pPr>
      <w:r w:rsidRPr="00023545">
        <w:rPr>
          <w:rFonts w:eastAsia="Calibri"/>
          <w:b/>
          <w:lang w:eastAsia="en-US"/>
        </w:rPr>
        <w:t xml:space="preserve">  </w:t>
      </w:r>
    </w:p>
    <w:tbl>
      <w:tblPr>
        <w:tblStyle w:val="Tabela-Siatka"/>
        <w:tblW w:w="9072" w:type="dxa"/>
        <w:tblInd w:w="137" w:type="dxa"/>
        <w:tblLook w:val="04A0" w:firstRow="1" w:lastRow="0" w:firstColumn="1" w:lastColumn="0" w:noHBand="0" w:noVBand="1"/>
      </w:tblPr>
      <w:tblGrid>
        <w:gridCol w:w="709"/>
        <w:gridCol w:w="3118"/>
        <w:gridCol w:w="2268"/>
        <w:gridCol w:w="2977"/>
      </w:tblGrid>
      <w:tr w:rsidR="00023545" w:rsidRPr="00023545" w14:paraId="2491819D" w14:textId="77777777" w:rsidTr="00766B5C">
        <w:tc>
          <w:tcPr>
            <w:tcW w:w="709" w:type="dxa"/>
            <w:vAlign w:val="center"/>
          </w:tcPr>
          <w:p w14:paraId="611126D3" w14:textId="77777777" w:rsidR="00023545" w:rsidRPr="00023545" w:rsidRDefault="00023545" w:rsidP="00023545">
            <w:pPr>
              <w:pStyle w:val="Podtytu"/>
              <w:ind w:left="142"/>
              <w:jc w:val="both"/>
              <w:rPr>
                <w:rFonts w:eastAsia="Calibri"/>
                <w:sz w:val="22"/>
                <w:szCs w:val="22"/>
                <w:lang w:eastAsia="en-US"/>
              </w:rPr>
            </w:pPr>
            <w:r w:rsidRPr="00023545">
              <w:rPr>
                <w:rFonts w:eastAsia="Calibri"/>
                <w:sz w:val="22"/>
                <w:szCs w:val="22"/>
                <w:lang w:eastAsia="en-US"/>
              </w:rPr>
              <w:t>Lp.</w:t>
            </w:r>
          </w:p>
        </w:tc>
        <w:tc>
          <w:tcPr>
            <w:tcW w:w="3118" w:type="dxa"/>
            <w:vAlign w:val="center"/>
          </w:tcPr>
          <w:p w14:paraId="6A0B6031" w14:textId="77777777" w:rsidR="00023545" w:rsidRPr="00023545" w:rsidRDefault="00023545" w:rsidP="00023545">
            <w:pPr>
              <w:pStyle w:val="Podtytu"/>
              <w:ind w:left="142"/>
              <w:jc w:val="both"/>
              <w:rPr>
                <w:rFonts w:eastAsia="Calibri"/>
                <w:sz w:val="22"/>
                <w:szCs w:val="22"/>
                <w:lang w:eastAsia="en-US"/>
              </w:rPr>
            </w:pPr>
            <w:r w:rsidRPr="00023545">
              <w:rPr>
                <w:rFonts w:eastAsia="Calibri"/>
                <w:sz w:val="22"/>
                <w:szCs w:val="22"/>
                <w:lang w:eastAsia="en-US"/>
              </w:rPr>
              <w:t>Kryterium</w:t>
            </w:r>
          </w:p>
        </w:tc>
        <w:tc>
          <w:tcPr>
            <w:tcW w:w="2268" w:type="dxa"/>
            <w:vAlign w:val="center"/>
          </w:tcPr>
          <w:p w14:paraId="51761516" w14:textId="77777777" w:rsidR="00023545" w:rsidRPr="00023545" w:rsidRDefault="00023545" w:rsidP="00023545">
            <w:pPr>
              <w:pStyle w:val="Podtytu"/>
              <w:ind w:left="142"/>
              <w:jc w:val="both"/>
              <w:rPr>
                <w:rFonts w:eastAsia="Calibri"/>
                <w:sz w:val="22"/>
                <w:szCs w:val="22"/>
                <w:lang w:eastAsia="en-US"/>
              </w:rPr>
            </w:pPr>
            <w:r w:rsidRPr="00023545">
              <w:rPr>
                <w:rFonts w:eastAsia="Calibri"/>
                <w:sz w:val="22"/>
                <w:szCs w:val="22"/>
                <w:lang w:eastAsia="en-US"/>
              </w:rPr>
              <w:t>Znaczenie procentowe kryterium</w:t>
            </w:r>
          </w:p>
        </w:tc>
        <w:tc>
          <w:tcPr>
            <w:tcW w:w="2977" w:type="dxa"/>
            <w:vAlign w:val="center"/>
          </w:tcPr>
          <w:p w14:paraId="3A13CC4D" w14:textId="77777777" w:rsidR="00023545" w:rsidRPr="00023545" w:rsidRDefault="00023545" w:rsidP="00023545">
            <w:pPr>
              <w:pStyle w:val="Podtytu"/>
              <w:ind w:left="142"/>
              <w:jc w:val="both"/>
              <w:rPr>
                <w:rFonts w:eastAsia="Calibri"/>
                <w:sz w:val="22"/>
                <w:szCs w:val="22"/>
                <w:lang w:eastAsia="en-US"/>
              </w:rPr>
            </w:pPr>
            <w:r w:rsidRPr="00023545">
              <w:rPr>
                <w:rFonts w:eastAsia="Calibri"/>
                <w:sz w:val="22"/>
                <w:szCs w:val="22"/>
                <w:lang w:eastAsia="en-US"/>
              </w:rPr>
              <w:t>Maksymalna ilość punktów jakie może otrzymać oferta za dane kryterium</w:t>
            </w:r>
          </w:p>
        </w:tc>
      </w:tr>
      <w:tr w:rsidR="00023545" w:rsidRPr="00023545" w14:paraId="7928B836" w14:textId="77777777" w:rsidTr="00766B5C">
        <w:tc>
          <w:tcPr>
            <w:tcW w:w="709" w:type="dxa"/>
            <w:vAlign w:val="center"/>
          </w:tcPr>
          <w:p w14:paraId="7D261D21" w14:textId="77777777" w:rsidR="00023545" w:rsidRPr="00023545" w:rsidRDefault="00023545" w:rsidP="00023545">
            <w:pPr>
              <w:pStyle w:val="Podtytu"/>
              <w:ind w:left="142"/>
              <w:jc w:val="both"/>
              <w:rPr>
                <w:rFonts w:eastAsia="Calibri"/>
                <w:sz w:val="22"/>
                <w:szCs w:val="22"/>
                <w:lang w:eastAsia="en-US"/>
              </w:rPr>
            </w:pPr>
            <w:r w:rsidRPr="00023545">
              <w:rPr>
                <w:rFonts w:eastAsia="Calibri"/>
                <w:sz w:val="22"/>
                <w:szCs w:val="22"/>
                <w:lang w:eastAsia="en-US"/>
              </w:rPr>
              <w:t>1</w:t>
            </w:r>
          </w:p>
        </w:tc>
        <w:tc>
          <w:tcPr>
            <w:tcW w:w="3118" w:type="dxa"/>
            <w:vAlign w:val="center"/>
          </w:tcPr>
          <w:p w14:paraId="3A386490" w14:textId="77777777" w:rsidR="00023545" w:rsidRPr="00023545" w:rsidRDefault="00023545" w:rsidP="00023545">
            <w:pPr>
              <w:pStyle w:val="Podtytu"/>
              <w:ind w:left="142"/>
              <w:jc w:val="both"/>
              <w:rPr>
                <w:rFonts w:eastAsia="Calibri"/>
                <w:sz w:val="22"/>
                <w:szCs w:val="22"/>
                <w:lang w:eastAsia="en-US"/>
              </w:rPr>
            </w:pPr>
            <w:r w:rsidRPr="00023545">
              <w:rPr>
                <w:rFonts w:eastAsia="Calibri"/>
                <w:sz w:val="22"/>
                <w:szCs w:val="22"/>
                <w:lang w:eastAsia="en-US"/>
              </w:rPr>
              <w:t>Cena (C)</w:t>
            </w:r>
          </w:p>
        </w:tc>
        <w:tc>
          <w:tcPr>
            <w:tcW w:w="2268" w:type="dxa"/>
            <w:vAlign w:val="center"/>
          </w:tcPr>
          <w:p w14:paraId="2076BF9B" w14:textId="77777777" w:rsidR="00023545" w:rsidRPr="00023545" w:rsidRDefault="00023545" w:rsidP="00766B5C">
            <w:pPr>
              <w:pStyle w:val="Podtytu"/>
              <w:ind w:left="142"/>
              <w:rPr>
                <w:rFonts w:eastAsia="Calibri"/>
                <w:sz w:val="22"/>
                <w:szCs w:val="22"/>
                <w:lang w:eastAsia="en-US"/>
              </w:rPr>
            </w:pPr>
            <w:r w:rsidRPr="00023545">
              <w:rPr>
                <w:rFonts w:eastAsia="Calibri"/>
                <w:sz w:val="22"/>
                <w:szCs w:val="22"/>
                <w:lang w:eastAsia="en-US"/>
              </w:rPr>
              <w:t>60</w:t>
            </w:r>
          </w:p>
        </w:tc>
        <w:tc>
          <w:tcPr>
            <w:tcW w:w="2977" w:type="dxa"/>
            <w:vAlign w:val="center"/>
          </w:tcPr>
          <w:p w14:paraId="06A1683E" w14:textId="77777777" w:rsidR="00023545" w:rsidRPr="00023545" w:rsidRDefault="00023545" w:rsidP="00766B5C">
            <w:pPr>
              <w:pStyle w:val="Podtytu"/>
              <w:ind w:left="142"/>
              <w:rPr>
                <w:rFonts w:eastAsia="Calibri"/>
                <w:sz w:val="22"/>
                <w:szCs w:val="22"/>
                <w:lang w:eastAsia="en-US"/>
              </w:rPr>
            </w:pPr>
            <w:r w:rsidRPr="00023545">
              <w:rPr>
                <w:rFonts w:eastAsia="Calibri"/>
                <w:sz w:val="22"/>
                <w:szCs w:val="22"/>
                <w:lang w:eastAsia="en-US"/>
              </w:rPr>
              <w:t>60 punktów</w:t>
            </w:r>
          </w:p>
        </w:tc>
      </w:tr>
      <w:tr w:rsidR="00023545" w:rsidRPr="00023545" w14:paraId="0A9BCCA1" w14:textId="77777777" w:rsidTr="00766B5C">
        <w:tc>
          <w:tcPr>
            <w:tcW w:w="709" w:type="dxa"/>
            <w:vAlign w:val="center"/>
          </w:tcPr>
          <w:p w14:paraId="2A2FD778" w14:textId="77777777" w:rsidR="00023545" w:rsidRPr="00023545" w:rsidRDefault="00023545" w:rsidP="00023545">
            <w:pPr>
              <w:pStyle w:val="Podtytu"/>
              <w:ind w:left="142"/>
              <w:jc w:val="both"/>
              <w:rPr>
                <w:rFonts w:eastAsia="Calibri"/>
                <w:sz w:val="22"/>
                <w:szCs w:val="22"/>
                <w:lang w:eastAsia="en-US"/>
              </w:rPr>
            </w:pPr>
            <w:r w:rsidRPr="00023545">
              <w:rPr>
                <w:rFonts w:eastAsia="Calibri"/>
                <w:sz w:val="22"/>
                <w:szCs w:val="22"/>
                <w:lang w:eastAsia="en-US"/>
              </w:rPr>
              <w:t>2</w:t>
            </w:r>
          </w:p>
        </w:tc>
        <w:tc>
          <w:tcPr>
            <w:tcW w:w="3118" w:type="dxa"/>
            <w:vAlign w:val="center"/>
          </w:tcPr>
          <w:p w14:paraId="0869E725" w14:textId="77777777" w:rsidR="00023545" w:rsidRPr="00023545" w:rsidRDefault="00023545" w:rsidP="00023545">
            <w:pPr>
              <w:pStyle w:val="Podtytu"/>
              <w:ind w:left="142"/>
              <w:jc w:val="both"/>
              <w:rPr>
                <w:rFonts w:eastAsia="Calibri"/>
                <w:sz w:val="22"/>
                <w:szCs w:val="22"/>
                <w:lang w:eastAsia="en-US"/>
              </w:rPr>
            </w:pPr>
            <w:r w:rsidRPr="00023545">
              <w:rPr>
                <w:rFonts w:eastAsia="Calibri"/>
                <w:sz w:val="22"/>
                <w:szCs w:val="22"/>
                <w:lang w:eastAsia="en-US"/>
              </w:rPr>
              <w:t>Termin płatności faktury (T)</w:t>
            </w:r>
          </w:p>
        </w:tc>
        <w:tc>
          <w:tcPr>
            <w:tcW w:w="2268" w:type="dxa"/>
            <w:vAlign w:val="center"/>
          </w:tcPr>
          <w:p w14:paraId="61D53408" w14:textId="77777777" w:rsidR="00023545" w:rsidRPr="00023545" w:rsidRDefault="00023545" w:rsidP="00766B5C">
            <w:pPr>
              <w:pStyle w:val="Podtytu"/>
              <w:ind w:left="142"/>
              <w:rPr>
                <w:rFonts w:eastAsia="Calibri"/>
                <w:sz w:val="22"/>
                <w:szCs w:val="22"/>
                <w:lang w:eastAsia="en-US"/>
              </w:rPr>
            </w:pPr>
            <w:r w:rsidRPr="00023545">
              <w:rPr>
                <w:rFonts w:eastAsia="Calibri"/>
                <w:sz w:val="22"/>
                <w:szCs w:val="22"/>
                <w:lang w:eastAsia="en-US"/>
              </w:rPr>
              <w:t>40</w:t>
            </w:r>
          </w:p>
        </w:tc>
        <w:tc>
          <w:tcPr>
            <w:tcW w:w="2977" w:type="dxa"/>
            <w:vAlign w:val="center"/>
          </w:tcPr>
          <w:p w14:paraId="4B39FC95" w14:textId="77777777" w:rsidR="00023545" w:rsidRPr="00023545" w:rsidRDefault="00023545" w:rsidP="00766B5C">
            <w:pPr>
              <w:pStyle w:val="Podtytu"/>
              <w:ind w:left="142"/>
              <w:rPr>
                <w:rFonts w:eastAsia="Calibri"/>
                <w:sz w:val="22"/>
                <w:szCs w:val="22"/>
                <w:lang w:eastAsia="en-US"/>
              </w:rPr>
            </w:pPr>
            <w:r w:rsidRPr="00023545">
              <w:rPr>
                <w:rFonts w:eastAsia="Calibri"/>
                <w:sz w:val="22"/>
                <w:szCs w:val="22"/>
                <w:lang w:eastAsia="en-US"/>
              </w:rPr>
              <w:t>40 punktów</w:t>
            </w:r>
          </w:p>
        </w:tc>
      </w:tr>
    </w:tbl>
    <w:p w14:paraId="2F308D54" w14:textId="77777777" w:rsidR="007874E9" w:rsidRDefault="007874E9" w:rsidP="00766B5C">
      <w:pPr>
        <w:pStyle w:val="Podtytu"/>
        <w:ind w:left="142"/>
        <w:jc w:val="both"/>
        <w:rPr>
          <w:rFonts w:eastAsia="Calibri"/>
          <w:lang w:eastAsia="en-US"/>
        </w:rPr>
      </w:pPr>
    </w:p>
    <w:p w14:paraId="64C889D5" w14:textId="7C5CA0D8" w:rsidR="00766B5C" w:rsidRPr="00023545" w:rsidRDefault="00023545" w:rsidP="00766B5C">
      <w:pPr>
        <w:pStyle w:val="Podtytu"/>
        <w:ind w:left="142"/>
        <w:jc w:val="both"/>
        <w:rPr>
          <w:rFonts w:eastAsia="Calibri"/>
          <w:lang w:eastAsia="en-US"/>
        </w:rPr>
      </w:pPr>
      <w:r w:rsidRPr="00023545">
        <w:rPr>
          <w:rFonts w:eastAsia="Calibri"/>
          <w:lang w:eastAsia="en-US"/>
        </w:rPr>
        <w:t>Maksymalnie oferta może uzyskać 100 pkt.</w:t>
      </w:r>
    </w:p>
    <w:p w14:paraId="51239FEF" w14:textId="77777777" w:rsidR="00023545" w:rsidRPr="00023545" w:rsidRDefault="00023545" w:rsidP="00023545">
      <w:pPr>
        <w:pStyle w:val="Podtytu"/>
        <w:ind w:left="142"/>
        <w:jc w:val="both"/>
        <w:rPr>
          <w:rFonts w:eastAsia="Calibri"/>
          <w:lang w:eastAsia="en-US"/>
        </w:rPr>
      </w:pPr>
      <w:r w:rsidRPr="00023545">
        <w:rPr>
          <w:rFonts w:eastAsia="Calibri"/>
          <w:lang w:eastAsia="en-US"/>
        </w:rPr>
        <w:t>Sposób oceny ofert:</w:t>
      </w:r>
    </w:p>
    <w:p w14:paraId="5623332C" w14:textId="3332257C" w:rsidR="00023545" w:rsidRDefault="00023545" w:rsidP="00445B57">
      <w:pPr>
        <w:pStyle w:val="Podtytu"/>
        <w:ind w:left="142"/>
        <w:jc w:val="both"/>
        <w:rPr>
          <w:rFonts w:eastAsia="Calibri"/>
          <w:lang w:eastAsia="en-US"/>
        </w:rPr>
      </w:pPr>
      <w:r w:rsidRPr="00023545">
        <w:rPr>
          <w:rFonts w:eastAsia="Calibri"/>
          <w:lang w:eastAsia="en-US"/>
        </w:rPr>
        <w:t>Zamawiający wybierze spośród złożonych, nie podlegających odrzuceniu ofert, tę</w:t>
      </w:r>
      <w:r w:rsidR="00F71659">
        <w:rPr>
          <w:rFonts w:eastAsia="Calibri"/>
          <w:lang w:eastAsia="en-US"/>
        </w:rPr>
        <w:t> </w:t>
      </w:r>
      <w:r w:rsidRPr="00023545">
        <w:rPr>
          <w:rFonts w:eastAsia="Calibri"/>
          <w:lang w:eastAsia="en-US"/>
        </w:rPr>
        <w:t xml:space="preserve"> która przedstawi najkorzystniejszy bilans ww. kryteriów podanych przez Wykonawcę na  Formularzu Ofertowym. Bilans zostanie obliczony według poniższej formuły z dokładnością do dwóch miejsc po przecinku):</w:t>
      </w:r>
    </w:p>
    <w:p w14:paraId="70F792D3" w14:textId="77777777" w:rsidR="00766B5C" w:rsidRPr="00023545" w:rsidRDefault="00766B5C" w:rsidP="00445B57">
      <w:pPr>
        <w:pStyle w:val="Podtytu"/>
        <w:ind w:left="142"/>
        <w:jc w:val="both"/>
        <w:rPr>
          <w:rFonts w:eastAsia="Calibri"/>
          <w:lang w:eastAsia="en-US"/>
        </w:rPr>
      </w:pPr>
    </w:p>
    <w:p w14:paraId="00A578CF" w14:textId="60A94869" w:rsidR="00023545" w:rsidRPr="00445B57" w:rsidRDefault="00023545" w:rsidP="00445B57">
      <w:pPr>
        <w:pStyle w:val="Podtytu"/>
        <w:ind w:left="142"/>
        <w:jc w:val="both"/>
        <w:rPr>
          <w:rFonts w:eastAsia="Calibri"/>
          <w:b/>
          <w:lang w:val="en-US" w:eastAsia="en-US"/>
        </w:rPr>
      </w:pPr>
      <w:r w:rsidRPr="00023545">
        <w:rPr>
          <w:rFonts w:eastAsia="Calibri"/>
          <w:b/>
          <w:lang w:val="en-US" w:eastAsia="en-US"/>
        </w:rPr>
        <w:t>O</w:t>
      </w:r>
      <w:r w:rsidRPr="00023545">
        <w:rPr>
          <w:rFonts w:eastAsia="Calibri"/>
          <w:b/>
          <w:vertAlign w:val="subscript"/>
          <w:lang w:val="en-US" w:eastAsia="en-US"/>
        </w:rPr>
        <w:t>x</w:t>
      </w:r>
      <w:r w:rsidRPr="00023545">
        <w:rPr>
          <w:rFonts w:eastAsia="Calibri"/>
          <w:b/>
          <w:lang w:val="en-US" w:eastAsia="en-US"/>
        </w:rPr>
        <w:t xml:space="preserve"> = [(C</w:t>
      </w:r>
      <w:r w:rsidRPr="00023545">
        <w:rPr>
          <w:rFonts w:eastAsia="Calibri"/>
          <w:b/>
          <w:vertAlign w:val="subscript"/>
          <w:lang w:val="en-US" w:eastAsia="en-US"/>
        </w:rPr>
        <w:t>n</w:t>
      </w:r>
      <w:r w:rsidRPr="00023545">
        <w:rPr>
          <w:rFonts w:eastAsia="Calibri"/>
          <w:b/>
          <w:lang w:val="en-US" w:eastAsia="en-US"/>
        </w:rPr>
        <w:t>/C</w:t>
      </w:r>
      <w:r w:rsidRPr="00023545">
        <w:rPr>
          <w:rFonts w:eastAsia="Calibri"/>
          <w:b/>
          <w:vertAlign w:val="subscript"/>
          <w:lang w:val="en-US" w:eastAsia="en-US"/>
        </w:rPr>
        <w:t xml:space="preserve">x </w:t>
      </w:r>
      <w:r w:rsidRPr="00023545">
        <w:rPr>
          <w:rFonts w:eastAsia="Calibri"/>
          <w:b/>
          <w:lang w:val="en-US" w:eastAsia="en-US"/>
        </w:rPr>
        <w:t>)*0,60 + (T</w:t>
      </w:r>
      <w:r w:rsidRPr="00023545">
        <w:rPr>
          <w:rFonts w:eastAsia="Calibri"/>
          <w:b/>
          <w:vertAlign w:val="subscript"/>
          <w:lang w:val="en-US" w:eastAsia="en-US"/>
        </w:rPr>
        <w:t>x</w:t>
      </w:r>
      <w:r w:rsidRPr="00023545">
        <w:rPr>
          <w:rFonts w:eastAsia="Calibri"/>
          <w:b/>
          <w:lang w:val="en-US" w:eastAsia="en-US"/>
        </w:rPr>
        <w:t>/T</w:t>
      </w:r>
      <w:r w:rsidRPr="00023545">
        <w:rPr>
          <w:rFonts w:eastAsia="Calibri"/>
          <w:b/>
          <w:vertAlign w:val="subscript"/>
          <w:lang w:val="en-US" w:eastAsia="en-US"/>
        </w:rPr>
        <w:t>n</w:t>
      </w:r>
      <w:r w:rsidRPr="00023545">
        <w:rPr>
          <w:rFonts w:eastAsia="Calibri"/>
          <w:b/>
          <w:lang w:val="en-US" w:eastAsia="en-US"/>
        </w:rPr>
        <w:t>)*0,40] * 100</w:t>
      </w:r>
    </w:p>
    <w:p w14:paraId="6718546B" w14:textId="77777777" w:rsidR="00023545" w:rsidRPr="00023545" w:rsidRDefault="00023545" w:rsidP="00023545">
      <w:pPr>
        <w:pStyle w:val="Podtytu"/>
        <w:ind w:left="142"/>
        <w:jc w:val="both"/>
        <w:rPr>
          <w:rFonts w:eastAsia="Calibri"/>
          <w:lang w:eastAsia="en-US"/>
        </w:rPr>
      </w:pPr>
      <w:r w:rsidRPr="00023545">
        <w:rPr>
          <w:rFonts w:eastAsia="Calibri"/>
          <w:lang w:eastAsia="en-US"/>
        </w:rPr>
        <w:t>gdzie:</w:t>
      </w:r>
    </w:p>
    <w:p w14:paraId="2B6B880E" w14:textId="77777777" w:rsidR="00023545" w:rsidRPr="00023545" w:rsidRDefault="00023545" w:rsidP="00023545">
      <w:pPr>
        <w:pStyle w:val="Podtytu"/>
        <w:ind w:left="142"/>
        <w:jc w:val="both"/>
        <w:rPr>
          <w:rFonts w:eastAsia="Calibri"/>
          <w:lang w:eastAsia="en-US"/>
        </w:rPr>
      </w:pPr>
      <w:r w:rsidRPr="00023545">
        <w:rPr>
          <w:rFonts w:eastAsia="Calibri"/>
          <w:b/>
          <w:lang w:eastAsia="en-US"/>
        </w:rPr>
        <w:t>O</w:t>
      </w:r>
      <w:r w:rsidRPr="00023545">
        <w:rPr>
          <w:rFonts w:eastAsia="Calibri"/>
          <w:b/>
          <w:vertAlign w:val="subscript"/>
          <w:lang w:eastAsia="en-US"/>
        </w:rPr>
        <w:t>x</w:t>
      </w:r>
      <w:r w:rsidRPr="00023545">
        <w:rPr>
          <w:rFonts w:eastAsia="Calibri"/>
          <w:lang w:eastAsia="en-US"/>
        </w:rPr>
        <w:t xml:space="preserve"> – oferta badana</w:t>
      </w:r>
    </w:p>
    <w:p w14:paraId="574F57B4" w14:textId="77777777" w:rsidR="00023545" w:rsidRPr="00023545" w:rsidRDefault="00023545" w:rsidP="00023545">
      <w:pPr>
        <w:pStyle w:val="Podtytu"/>
        <w:ind w:left="142"/>
        <w:jc w:val="both"/>
        <w:rPr>
          <w:rFonts w:eastAsia="Calibri"/>
          <w:lang w:eastAsia="en-US"/>
        </w:rPr>
      </w:pPr>
      <w:r w:rsidRPr="00023545">
        <w:rPr>
          <w:rFonts w:eastAsia="Calibri"/>
          <w:b/>
          <w:lang w:eastAsia="en-US"/>
        </w:rPr>
        <w:t>C</w:t>
      </w:r>
      <w:r w:rsidRPr="00023545">
        <w:rPr>
          <w:rFonts w:eastAsia="Calibri"/>
          <w:b/>
          <w:vertAlign w:val="subscript"/>
          <w:lang w:eastAsia="en-US"/>
        </w:rPr>
        <w:t>x</w:t>
      </w:r>
      <w:r w:rsidRPr="00023545">
        <w:rPr>
          <w:rFonts w:eastAsia="Calibri"/>
          <w:lang w:eastAsia="en-US"/>
        </w:rPr>
        <w:t xml:space="preserve"> – cena oferty badanej</w:t>
      </w:r>
    </w:p>
    <w:p w14:paraId="19E46D55" w14:textId="77777777" w:rsidR="00023545" w:rsidRPr="00023545" w:rsidRDefault="00023545" w:rsidP="00023545">
      <w:pPr>
        <w:pStyle w:val="Podtytu"/>
        <w:ind w:left="142"/>
        <w:jc w:val="both"/>
        <w:rPr>
          <w:rFonts w:eastAsia="Calibri"/>
          <w:lang w:eastAsia="en-US"/>
        </w:rPr>
      </w:pPr>
      <w:r w:rsidRPr="00023545">
        <w:rPr>
          <w:rFonts w:eastAsia="Calibri"/>
          <w:b/>
          <w:lang w:eastAsia="en-US"/>
        </w:rPr>
        <w:t>C</w:t>
      </w:r>
      <w:r w:rsidRPr="00023545">
        <w:rPr>
          <w:rFonts w:eastAsia="Calibri"/>
          <w:b/>
          <w:vertAlign w:val="subscript"/>
          <w:lang w:eastAsia="en-US"/>
        </w:rPr>
        <w:t>n</w:t>
      </w:r>
      <w:r w:rsidRPr="00023545">
        <w:rPr>
          <w:rFonts w:eastAsia="Calibri"/>
          <w:lang w:eastAsia="en-US"/>
        </w:rPr>
        <w:t xml:space="preserve"> – najniższa cena oferty</w:t>
      </w:r>
    </w:p>
    <w:p w14:paraId="6B4320A8" w14:textId="77777777" w:rsidR="00023545" w:rsidRPr="00023545" w:rsidRDefault="00023545" w:rsidP="00023545">
      <w:pPr>
        <w:pStyle w:val="Podtytu"/>
        <w:ind w:left="142"/>
        <w:jc w:val="both"/>
        <w:rPr>
          <w:rFonts w:eastAsia="Calibri"/>
          <w:lang w:eastAsia="en-US"/>
        </w:rPr>
      </w:pPr>
      <w:r w:rsidRPr="00023545">
        <w:rPr>
          <w:rFonts w:eastAsia="Calibri"/>
          <w:b/>
          <w:lang w:eastAsia="en-US"/>
        </w:rPr>
        <w:t>T</w:t>
      </w:r>
      <w:r w:rsidRPr="00023545">
        <w:rPr>
          <w:rFonts w:eastAsia="Calibri"/>
          <w:b/>
          <w:vertAlign w:val="subscript"/>
          <w:lang w:eastAsia="en-US"/>
        </w:rPr>
        <w:t>x</w:t>
      </w:r>
      <w:r w:rsidRPr="00023545">
        <w:rPr>
          <w:rFonts w:eastAsia="Calibri"/>
          <w:lang w:eastAsia="en-US"/>
        </w:rPr>
        <w:t xml:space="preserve"> – termin płatności faktury oferty badanej w dniach</w:t>
      </w:r>
    </w:p>
    <w:p w14:paraId="089370F6" w14:textId="79B56846" w:rsidR="00766B5C" w:rsidRPr="00445B57" w:rsidRDefault="00023545" w:rsidP="00E6507E">
      <w:pPr>
        <w:pStyle w:val="Podtytu"/>
        <w:ind w:left="142"/>
        <w:jc w:val="both"/>
        <w:rPr>
          <w:rFonts w:eastAsia="Calibri"/>
          <w:lang w:eastAsia="en-US"/>
        </w:rPr>
      </w:pPr>
      <w:r w:rsidRPr="00023545">
        <w:rPr>
          <w:rFonts w:eastAsia="Calibri"/>
          <w:b/>
          <w:lang w:eastAsia="en-US"/>
        </w:rPr>
        <w:t>T</w:t>
      </w:r>
      <w:r w:rsidRPr="00023545">
        <w:rPr>
          <w:rFonts w:eastAsia="Calibri"/>
          <w:b/>
          <w:vertAlign w:val="subscript"/>
          <w:lang w:eastAsia="en-US"/>
        </w:rPr>
        <w:t>n</w:t>
      </w:r>
      <w:r w:rsidRPr="00023545">
        <w:rPr>
          <w:rFonts w:eastAsia="Calibri"/>
          <w:lang w:eastAsia="en-US"/>
        </w:rPr>
        <w:t xml:space="preserve"> – najdłuższy termin płatności w dniach spośród złożonych ofert</w:t>
      </w:r>
    </w:p>
    <w:p w14:paraId="4984D14F" w14:textId="7D4A8DAB" w:rsidR="00023545" w:rsidRPr="00023545" w:rsidRDefault="00023545" w:rsidP="00023545">
      <w:pPr>
        <w:pStyle w:val="Podtytu"/>
        <w:ind w:left="142"/>
        <w:jc w:val="both"/>
        <w:rPr>
          <w:rFonts w:eastAsia="Calibri"/>
          <w:b/>
          <w:lang w:eastAsia="en-US"/>
        </w:rPr>
      </w:pPr>
      <w:r w:rsidRPr="00023545">
        <w:rPr>
          <w:rFonts w:eastAsia="Calibri"/>
          <w:lang w:eastAsia="en-US"/>
        </w:rPr>
        <w:t xml:space="preserve">W przypadku podania w ofercie terminu płatności krótszego niż </w:t>
      </w:r>
      <w:r w:rsidR="00445B57">
        <w:rPr>
          <w:rFonts w:eastAsia="Calibri"/>
          <w:b/>
          <w:lang w:eastAsia="en-US"/>
        </w:rPr>
        <w:t>14</w:t>
      </w:r>
      <w:r w:rsidRPr="00023545">
        <w:rPr>
          <w:rFonts w:eastAsia="Calibri"/>
          <w:b/>
          <w:lang w:eastAsia="en-US"/>
        </w:rPr>
        <w:t xml:space="preserve"> dni </w:t>
      </w:r>
      <w:r w:rsidRPr="00023545">
        <w:rPr>
          <w:rFonts w:eastAsia="Calibri"/>
          <w:lang w:eastAsia="en-US"/>
        </w:rPr>
        <w:t>oferta zostanie odrzucona.</w:t>
      </w:r>
      <w:r w:rsidRPr="00023545">
        <w:rPr>
          <w:rFonts w:eastAsia="Calibri"/>
          <w:b/>
          <w:lang w:eastAsia="en-US"/>
        </w:rPr>
        <w:t xml:space="preserve"> </w:t>
      </w:r>
    </w:p>
    <w:p w14:paraId="075E9CA5" w14:textId="5EB58E80" w:rsidR="00023545" w:rsidRPr="00023545" w:rsidRDefault="00023545" w:rsidP="00023545">
      <w:pPr>
        <w:pStyle w:val="Podtytu"/>
        <w:ind w:left="142"/>
        <w:jc w:val="both"/>
        <w:rPr>
          <w:rFonts w:eastAsia="Calibri"/>
          <w:b/>
          <w:lang w:eastAsia="en-US"/>
        </w:rPr>
      </w:pPr>
      <w:r w:rsidRPr="00023545">
        <w:rPr>
          <w:rFonts w:eastAsia="Calibri"/>
          <w:lang w:eastAsia="en-US"/>
        </w:rPr>
        <w:t xml:space="preserve">W przypadku podania w ofercie terminu płatności dłuższego niż </w:t>
      </w:r>
      <w:r w:rsidR="00445B57">
        <w:rPr>
          <w:rFonts w:eastAsia="Calibri"/>
          <w:b/>
          <w:lang w:eastAsia="en-US"/>
        </w:rPr>
        <w:t>3</w:t>
      </w:r>
      <w:r w:rsidRPr="00023545">
        <w:rPr>
          <w:rFonts w:eastAsia="Calibri"/>
          <w:b/>
          <w:lang w:eastAsia="en-US"/>
        </w:rPr>
        <w:t>0 dni</w:t>
      </w:r>
      <w:r w:rsidRPr="00023545">
        <w:rPr>
          <w:rFonts w:eastAsia="Calibri"/>
          <w:lang w:eastAsia="en-US"/>
        </w:rPr>
        <w:t xml:space="preserve"> oferta otrzyma ilość punktów jak za termin płatności o długości </w:t>
      </w:r>
      <w:r w:rsidR="00445B57">
        <w:rPr>
          <w:rFonts w:eastAsia="Calibri"/>
          <w:b/>
          <w:lang w:eastAsia="en-US"/>
        </w:rPr>
        <w:t>3</w:t>
      </w:r>
      <w:r w:rsidRPr="00023545">
        <w:rPr>
          <w:rFonts w:eastAsia="Calibri"/>
          <w:b/>
          <w:lang w:eastAsia="en-US"/>
        </w:rPr>
        <w:t>0 dni</w:t>
      </w:r>
      <w:r w:rsidRPr="00023545">
        <w:rPr>
          <w:rFonts w:eastAsia="Calibri"/>
          <w:lang w:eastAsia="en-US"/>
        </w:rPr>
        <w:t>.</w:t>
      </w:r>
    </w:p>
    <w:p w14:paraId="7D352EB4" w14:textId="48D8003D" w:rsidR="00596F7F" w:rsidRPr="00445B57" w:rsidRDefault="00023545" w:rsidP="00445B57">
      <w:pPr>
        <w:pStyle w:val="Podtytu"/>
        <w:ind w:left="142"/>
        <w:jc w:val="both"/>
        <w:rPr>
          <w:rFonts w:eastAsia="Calibri"/>
          <w:b/>
          <w:lang w:eastAsia="en-US"/>
        </w:rPr>
      </w:pPr>
      <w:r w:rsidRPr="00023545">
        <w:rPr>
          <w:rFonts w:eastAsia="Calibri"/>
          <w:b/>
          <w:lang w:eastAsia="en-US"/>
        </w:rPr>
        <w:t xml:space="preserve">Nieokreślenie w formularzu ofertowym przez Wykonawcę terminu płatności, spowoduje przyjęcie przez Zamawiającego minimalnej wartości tj. </w:t>
      </w:r>
      <w:r w:rsidR="00445B57">
        <w:rPr>
          <w:rFonts w:eastAsia="Calibri"/>
          <w:b/>
          <w:lang w:eastAsia="en-US"/>
        </w:rPr>
        <w:t>14</w:t>
      </w:r>
      <w:r w:rsidRPr="00023545">
        <w:rPr>
          <w:rFonts w:eastAsia="Calibri"/>
          <w:b/>
          <w:lang w:eastAsia="en-US"/>
        </w:rPr>
        <w:t xml:space="preserve"> dni.</w:t>
      </w:r>
    </w:p>
    <w:p w14:paraId="7C4DAD6B" w14:textId="25D4D8FF" w:rsidR="001B4396" w:rsidRPr="00AE52E4" w:rsidRDefault="001B4396" w:rsidP="00023545">
      <w:pPr>
        <w:pStyle w:val="Akapitzlist"/>
        <w:numPr>
          <w:ilvl w:val="0"/>
          <w:numId w:val="62"/>
        </w:numPr>
        <w:tabs>
          <w:tab w:val="left" w:pos="284"/>
        </w:tabs>
        <w:autoSpaceDE w:val="0"/>
        <w:autoSpaceDN w:val="0"/>
        <w:adjustRightInd w:val="0"/>
        <w:spacing w:after="62" w:line="276" w:lineRule="auto"/>
        <w:jc w:val="both"/>
        <w:rPr>
          <w:rFonts w:ascii="Arial" w:eastAsia="Calibri" w:hAnsi="Arial" w:cs="Arial"/>
          <w:lang w:eastAsia="en-US"/>
        </w:rPr>
      </w:pPr>
      <w:r w:rsidRPr="00AE52E4">
        <w:rPr>
          <w:rFonts w:ascii="Arial" w:eastAsia="Calibri" w:hAnsi="Arial" w:cs="Arial"/>
          <w:lang w:eastAsia="en-US"/>
        </w:rPr>
        <w:t xml:space="preserve">Jeżeli zostanie złożona oferta, której wybór prowadziłby do powstania u Zamawiającego obowiązku podatkowego zgodnie z przepisami o podatku od towarów i usług, Zamawiający </w:t>
      </w:r>
      <w:r w:rsidRPr="00AE52E4">
        <w:rPr>
          <w:rFonts w:ascii="Arial" w:eastAsia="Calibri" w:hAnsi="Arial" w:cs="Arial"/>
          <w:lang w:eastAsia="en-US"/>
        </w:rPr>
        <w:lastRenderedPageBreak/>
        <w:t>w</w:t>
      </w:r>
      <w:r w:rsidR="00F71659">
        <w:rPr>
          <w:rFonts w:ascii="Arial" w:eastAsia="Calibri" w:hAnsi="Arial" w:cs="Arial"/>
          <w:lang w:eastAsia="en-US"/>
        </w:rPr>
        <w:t> </w:t>
      </w:r>
      <w:r w:rsidRPr="00AE52E4">
        <w:rPr>
          <w:rFonts w:ascii="Arial" w:eastAsia="Calibri" w:hAnsi="Arial" w:cs="Arial"/>
          <w:lang w:eastAsia="en-US"/>
        </w:rPr>
        <w:t xml:space="preserve"> celu oceny takiej oferty doliczy do przedstawionej w niej ceny podatek od towarów i usług, który miałby obowiązek rozliczyć zgodnie z tymi przepisami. Wykonawca, składając ofertę, informuje Zamawiającego, czy wybór oferty będzie prowadzić do powstania </w:t>
      </w:r>
      <w:r w:rsidRPr="00AE52E4">
        <w:rPr>
          <w:rFonts w:ascii="Arial" w:eastAsia="Calibri" w:hAnsi="Arial" w:cs="Arial"/>
          <w:lang w:eastAsia="en-US"/>
        </w:rPr>
        <w:br/>
        <w:t xml:space="preserve">u Zamawiającego obowiązku podatkowego, wskazując nazwę (rodzaj) towaru lub usługi, których dostawa lub świadczenie będzie prowadzić do jego powstania, oraz wskazując ich wartość bez kwoty podatku. </w:t>
      </w:r>
    </w:p>
    <w:p w14:paraId="4B02CFCA" w14:textId="77777777" w:rsidR="001B4396" w:rsidRPr="00AE52E4" w:rsidRDefault="001B4396" w:rsidP="00766B5C">
      <w:pPr>
        <w:pStyle w:val="Akapitzlist"/>
        <w:numPr>
          <w:ilvl w:val="0"/>
          <w:numId w:val="62"/>
        </w:numPr>
        <w:tabs>
          <w:tab w:val="left" w:pos="284"/>
        </w:tabs>
        <w:autoSpaceDE w:val="0"/>
        <w:autoSpaceDN w:val="0"/>
        <w:adjustRightInd w:val="0"/>
        <w:spacing w:after="62" w:line="276" w:lineRule="auto"/>
        <w:jc w:val="both"/>
        <w:rPr>
          <w:rFonts w:ascii="Arial" w:eastAsia="Calibri" w:hAnsi="Arial" w:cs="Arial"/>
          <w:lang w:eastAsia="en-US"/>
        </w:rPr>
      </w:pPr>
      <w:r w:rsidRPr="00AE52E4">
        <w:rPr>
          <w:rFonts w:ascii="Arial" w:eastAsia="Calibri" w:hAnsi="Arial" w:cs="Arial"/>
          <w:lang w:eastAsia="en-US"/>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45EA6434" w14:textId="77777777" w:rsidR="001B4396" w:rsidRPr="00AE52E4" w:rsidRDefault="001B4396" w:rsidP="00023545">
      <w:pPr>
        <w:pStyle w:val="Akapitzlist"/>
        <w:numPr>
          <w:ilvl w:val="0"/>
          <w:numId w:val="62"/>
        </w:numPr>
        <w:autoSpaceDE w:val="0"/>
        <w:autoSpaceDN w:val="0"/>
        <w:adjustRightInd w:val="0"/>
        <w:spacing w:after="62" w:line="276" w:lineRule="auto"/>
        <w:ind w:left="284" w:hanging="284"/>
        <w:jc w:val="both"/>
        <w:rPr>
          <w:rFonts w:ascii="Arial" w:eastAsia="Calibri" w:hAnsi="Arial" w:cs="Arial"/>
          <w:lang w:eastAsia="en-US"/>
        </w:rPr>
      </w:pPr>
      <w:r w:rsidRPr="00AE52E4">
        <w:rPr>
          <w:rFonts w:ascii="Arial" w:eastAsia="Calibri" w:hAnsi="Arial" w:cs="Arial"/>
          <w:lang w:eastAsia="en-US"/>
        </w:rPr>
        <w:t>Jeżeli oferty otrzymały taką samą ocenę w kryterium o najwyższej wadze, zamawiający wybiera ofertę z najniższą ceną.</w:t>
      </w:r>
    </w:p>
    <w:p w14:paraId="4C130757" w14:textId="77777777" w:rsidR="001B4396" w:rsidRPr="00AE52E4" w:rsidRDefault="001B4396" w:rsidP="00023545">
      <w:pPr>
        <w:pStyle w:val="Akapitzlist"/>
        <w:numPr>
          <w:ilvl w:val="0"/>
          <w:numId w:val="62"/>
        </w:numPr>
        <w:autoSpaceDE w:val="0"/>
        <w:autoSpaceDN w:val="0"/>
        <w:adjustRightInd w:val="0"/>
        <w:spacing w:after="62" w:line="276" w:lineRule="auto"/>
        <w:ind w:left="284" w:hanging="284"/>
        <w:jc w:val="both"/>
        <w:rPr>
          <w:rFonts w:ascii="Arial" w:eastAsia="Calibri" w:hAnsi="Arial" w:cs="Arial"/>
          <w:lang w:eastAsia="en-US"/>
        </w:rPr>
      </w:pPr>
      <w:r w:rsidRPr="00AE52E4">
        <w:rPr>
          <w:rFonts w:ascii="Arial" w:eastAsia="Calibri" w:hAnsi="Arial" w:cs="Arial"/>
          <w:lang w:eastAsia="en-US"/>
        </w:rPr>
        <w:t>Jeżeli nie można dokonać wyboru oferty w sposób, o którym mowa w pkt. 4, zamawiający wzywa wykonawców, którzy złożyli te oferty, do złożenia w terminie określonym przez zamawiającego ofert dodatkowych zawierających nową cenę.</w:t>
      </w:r>
    </w:p>
    <w:p w14:paraId="4C838F60" w14:textId="09E5EFD3" w:rsidR="00935B5B" w:rsidRPr="00D4499E" w:rsidRDefault="001B4396" w:rsidP="00D4499E">
      <w:pPr>
        <w:numPr>
          <w:ilvl w:val="1"/>
          <w:numId w:val="62"/>
        </w:numPr>
        <w:autoSpaceDE w:val="0"/>
        <w:autoSpaceDN w:val="0"/>
        <w:adjustRightInd w:val="0"/>
        <w:spacing w:after="120" w:line="276" w:lineRule="auto"/>
        <w:ind w:left="284" w:hanging="284"/>
        <w:jc w:val="both"/>
        <w:rPr>
          <w:rFonts w:ascii="Arial" w:eastAsia="Calibri" w:hAnsi="Arial" w:cs="Arial"/>
          <w:lang w:eastAsia="en-US"/>
        </w:rPr>
      </w:pPr>
      <w:r w:rsidRPr="00AE52E4">
        <w:rPr>
          <w:rFonts w:ascii="Arial" w:eastAsia="Calibri" w:hAnsi="Arial" w:cs="Arial"/>
          <w:lang w:eastAsia="en-US"/>
        </w:rPr>
        <w:t>Wykonawcy, składając oferty dodatkowe, nie mogą oferować cen wyższych niż zaoferowane w uprzednio złożonych przez nich ofertach.</w:t>
      </w:r>
    </w:p>
    <w:p w14:paraId="6E2046CA" w14:textId="77777777" w:rsidR="00935B5B" w:rsidRPr="005B1020" w:rsidRDefault="00610FA4" w:rsidP="00207B48">
      <w:pPr>
        <w:pStyle w:val="Akapitzlist"/>
        <w:numPr>
          <w:ilvl w:val="0"/>
          <w:numId w:val="49"/>
        </w:numPr>
        <w:spacing w:line="237" w:lineRule="auto"/>
        <w:ind w:left="284" w:hanging="284"/>
        <w:jc w:val="both"/>
        <w:rPr>
          <w:sz w:val="20"/>
          <w:szCs w:val="20"/>
        </w:rPr>
      </w:pPr>
      <w:r w:rsidRPr="005B1020">
        <w:rPr>
          <w:rFonts w:ascii="Arial" w:eastAsia="Arial" w:hAnsi="Arial" w:cs="Arial"/>
          <w:b/>
          <w:bCs/>
        </w:rPr>
        <w:t>INFORMACJE O FORMALNOŚCIACH, JAKIE MUSZĄ ZOSTAĆ DOPEŁNIONE PO WYBORZE OFERTY W CELU ZAWARCIA UMOWY W SPRAWIE ZAMÓWIENIA PUBLICZNEGO</w:t>
      </w:r>
    </w:p>
    <w:p w14:paraId="6748A951" w14:textId="71956508" w:rsidR="00935B5B" w:rsidRPr="00284D59" w:rsidRDefault="00610FA4" w:rsidP="00207B48">
      <w:pPr>
        <w:numPr>
          <w:ilvl w:val="0"/>
          <w:numId w:val="32"/>
        </w:numPr>
        <w:spacing w:line="276" w:lineRule="auto"/>
        <w:ind w:left="567" w:right="20" w:hanging="283"/>
        <w:jc w:val="both"/>
        <w:rPr>
          <w:rFonts w:ascii="Arial" w:eastAsia="Arial" w:hAnsi="Arial" w:cs="Arial"/>
        </w:rPr>
      </w:pPr>
      <w:r>
        <w:rPr>
          <w:rFonts w:ascii="Arial" w:eastAsia="Arial" w:hAnsi="Arial" w:cs="Arial"/>
        </w:rPr>
        <w:t>Zamawiający zawrze umowę z Wykonawcą, który złożył najkorzystniejszą ofertę w</w:t>
      </w:r>
      <w:r w:rsidR="00F71659">
        <w:rPr>
          <w:rFonts w:ascii="Arial" w:eastAsia="Arial" w:hAnsi="Arial" w:cs="Arial"/>
        </w:rPr>
        <w:t> </w:t>
      </w:r>
      <w:r>
        <w:rPr>
          <w:rFonts w:ascii="Arial" w:eastAsia="Arial" w:hAnsi="Arial" w:cs="Arial"/>
        </w:rPr>
        <w:t xml:space="preserve"> niniejszym postępowaniu.</w:t>
      </w:r>
    </w:p>
    <w:p w14:paraId="69948508" w14:textId="77777777" w:rsidR="002000EC" w:rsidRDefault="00610FA4" w:rsidP="00207B48">
      <w:pPr>
        <w:numPr>
          <w:ilvl w:val="0"/>
          <w:numId w:val="32"/>
        </w:numPr>
        <w:spacing w:line="276" w:lineRule="auto"/>
        <w:ind w:left="567" w:hanging="283"/>
        <w:jc w:val="both"/>
        <w:rPr>
          <w:rFonts w:ascii="Arial" w:eastAsia="Arial" w:hAnsi="Arial" w:cs="Arial"/>
        </w:rPr>
      </w:pPr>
      <w:r w:rsidRPr="002000EC">
        <w:rPr>
          <w:rFonts w:ascii="Arial" w:eastAsia="Arial" w:hAnsi="Arial" w:cs="Arial"/>
        </w:rPr>
        <w:t>Wykonawca, którego oferta została wybrana zobowiązany jest do podpisania umowy na warunkach określonych w projektowanych postanowieniach umowy przez Zamawiającego.</w:t>
      </w:r>
      <w:bookmarkStart w:id="11" w:name="page15"/>
      <w:bookmarkEnd w:id="11"/>
    </w:p>
    <w:p w14:paraId="01C0605F" w14:textId="0B51DF2B" w:rsidR="00935B5B" w:rsidRPr="002000EC" w:rsidRDefault="00610FA4" w:rsidP="00207B48">
      <w:pPr>
        <w:numPr>
          <w:ilvl w:val="0"/>
          <w:numId w:val="32"/>
        </w:numPr>
        <w:spacing w:line="276" w:lineRule="auto"/>
        <w:ind w:left="567" w:hanging="283"/>
        <w:jc w:val="both"/>
        <w:rPr>
          <w:rFonts w:ascii="Arial" w:eastAsia="Arial" w:hAnsi="Arial" w:cs="Arial"/>
        </w:rPr>
      </w:pPr>
      <w:r w:rsidRPr="002000EC">
        <w:rPr>
          <w:rFonts w:ascii="Arial" w:eastAsia="Arial" w:hAnsi="Arial" w:cs="Arial"/>
        </w:rPr>
        <w:t>Zamawiający zawrze umowę w sprawie zamówienia publicznego, z uwzględnieniem art. 577 ustawy Pzp, w terminie nie krótszym niż 5 dni od dnia przesłania zawiadomienia o</w:t>
      </w:r>
      <w:r w:rsidR="00F71659">
        <w:rPr>
          <w:rFonts w:ascii="Arial" w:eastAsia="Arial" w:hAnsi="Arial" w:cs="Arial"/>
        </w:rPr>
        <w:t> </w:t>
      </w:r>
      <w:r w:rsidRPr="002000EC">
        <w:rPr>
          <w:rFonts w:ascii="Arial" w:eastAsia="Arial" w:hAnsi="Arial" w:cs="Arial"/>
        </w:rPr>
        <w:t xml:space="preserve"> wyborze najkorzystniejszej oferty, jeżeli zawiadomienie to zostało przesłane przy użyciu środków komunikacji elektronicznej, albo 10 dni, jeżeli zostało przesłane w inny sposób.</w:t>
      </w:r>
    </w:p>
    <w:p w14:paraId="4C3DD588" w14:textId="77777777" w:rsidR="00935B5B" w:rsidRPr="00284D59" w:rsidRDefault="00610FA4" w:rsidP="00207B48">
      <w:pPr>
        <w:numPr>
          <w:ilvl w:val="0"/>
          <w:numId w:val="32"/>
        </w:numPr>
        <w:spacing w:line="276" w:lineRule="auto"/>
        <w:ind w:left="567" w:right="20" w:hanging="283"/>
        <w:jc w:val="both"/>
        <w:rPr>
          <w:rFonts w:ascii="Arial" w:eastAsia="Arial" w:hAnsi="Arial" w:cs="Arial"/>
        </w:rPr>
      </w:pPr>
      <w:r>
        <w:rPr>
          <w:rFonts w:ascii="Arial" w:eastAsia="Arial" w:hAnsi="Arial" w:cs="Arial"/>
        </w:rPr>
        <w:t>Zamawiający może zawrzeć umową w sprawie zamówienia publicznego przed upływem terminu, o którym mowa w ust. 3, jeżeli w postępowaniu o udzielenie zamówienia złożono tylko jedną ofertą.</w:t>
      </w:r>
    </w:p>
    <w:p w14:paraId="7B35A503" w14:textId="77777777" w:rsidR="00935B5B" w:rsidRPr="00284D59" w:rsidRDefault="00610FA4" w:rsidP="00207B48">
      <w:pPr>
        <w:numPr>
          <w:ilvl w:val="0"/>
          <w:numId w:val="32"/>
        </w:numPr>
        <w:spacing w:line="276" w:lineRule="auto"/>
        <w:ind w:left="567" w:right="20" w:hanging="283"/>
        <w:jc w:val="both"/>
        <w:rPr>
          <w:rFonts w:ascii="Arial" w:eastAsia="Arial" w:hAnsi="Arial" w:cs="Arial"/>
        </w:rPr>
      </w:pPr>
      <w:r>
        <w:rPr>
          <w:rFonts w:ascii="Arial" w:eastAsia="Arial" w:hAnsi="Arial" w:cs="Arial"/>
        </w:rPr>
        <w:t xml:space="preserve">Jeżeli wykonawca, którego oferta została wybrana jako </w:t>
      </w:r>
      <w:r w:rsidRPr="00D97710">
        <w:rPr>
          <w:rFonts w:ascii="Arial" w:eastAsia="Arial" w:hAnsi="Arial" w:cs="Arial"/>
        </w:rPr>
        <w:t xml:space="preserve">najkorzystniejsza, </w:t>
      </w:r>
      <w:r w:rsidRPr="00D97710">
        <w:rPr>
          <w:rFonts w:ascii="Arial" w:eastAsia="Arial" w:hAnsi="Arial" w:cs="Arial"/>
          <w:iCs/>
        </w:rPr>
        <w:t>uchyla</w:t>
      </w:r>
      <w:r w:rsidRPr="00D97710">
        <w:rPr>
          <w:rFonts w:ascii="Arial" w:eastAsia="Arial" w:hAnsi="Arial" w:cs="Arial"/>
        </w:rPr>
        <w:t xml:space="preserve"> się od zawarcia umowy w sprawie zamówienia publicznego lub nie wnosi wymaganego</w:t>
      </w:r>
      <w:r>
        <w:rPr>
          <w:rFonts w:ascii="Arial" w:eastAsia="Arial" w:hAnsi="Arial" w:cs="Arial"/>
        </w:rPr>
        <w:t xml:space="preserve"> zabezpieczenia należytego wykonania umowy, zamawiający może dokonać ponownego badania i oceny ofert spośród ofert pozostałych w postępowaniu wykonawców oraz wybrać najkorzystniejszą ofertę albo unieważnić postępowanie.</w:t>
      </w:r>
    </w:p>
    <w:p w14:paraId="5408566E" w14:textId="77777777" w:rsidR="00935B5B" w:rsidRPr="00284D59" w:rsidRDefault="00610FA4" w:rsidP="00207B48">
      <w:pPr>
        <w:numPr>
          <w:ilvl w:val="0"/>
          <w:numId w:val="32"/>
        </w:numPr>
        <w:spacing w:line="276" w:lineRule="auto"/>
        <w:ind w:left="567" w:right="20" w:hanging="283"/>
        <w:jc w:val="both"/>
        <w:rPr>
          <w:rFonts w:ascii="Arial" w:eastAsia="Arial" w:hAnsi="Arial" w:cs="Arial"/>
        </w:rPr>
      </w:pPr>
      <w:r>
        <w:rPr>
          <w:rFonts w:ascii="Arial" w:eastAsia="Arial" w:hAnsi="Arial" w:cs="Arial"/>
        </w:rPr>
        <w:t>Przed zawarciem umowy Wykonawcy wspólnie ubiegający się o udzielenie zamówienia (w przypadku wyboru ich oferty jako najkorzystniejszej) przedłożą Zamawiającemu kopię umowy regulującej współpracę tych Wykonawców.</w:t>
      </w:r>
    </w:p>
    <w:p w14:paraId="5EE89AFE" w14:textId="77777777" w:rsidR="00935B5B" w:rsidRDefault="00610FA4" w:rsidP="00207B48">
      <w:pPr>
        <w:numPr>
          <w:ilvl w:val="0"/>
          <w:numId w:val="32"/>
        </w:numPr>
        <w:spacing w:line="276" w:lineRule="auto"/>
        <w:ind w:left="567" w:right="20" w:hanging="283"/>
        <w:jc w:val="both"/>
        <w:rPr>
          <w:rFonts w:ascii="Arial" w:eastAsia="Arial" w:hAnsi="Arial" w:cs="Arial"/>
        </w:rPr>
      </w:pPr>
      <w:r>
        <w:rPr>
          <w:rFonts w:ascii="Arial" w:eastAsia="Arial" w:hAnsi="Arial" w:cs="Arial"/>
          <w:u w:val="single"/>
        </w:rPr>
        <w:t>Najpóźniej w dniu zawarcia umowy Wykonawca jest zobowiązany dostarczyć Zamawiającemu:</w:t>
      </w:r>
    </w:p>
    <w:p w14:paraId="1C8EE4BB" w14:textId="77777777" w:rsidR="00935B5B" w:rsidRDefault="00935B5B">
      <w:pPr>
        <w:spacing w:line="1" w:lineRule="exact"/>
        <w:rPr>
          <w:rFonts w:ascii="Arial" w:eastAsia="Arial" w:hAnsi="Arial" w:cs="Arial"/>
        </w:rPr>
      </w:pPr>
    </w:p>
    <w:p w14:paraId="30E9A756" w14:textId="77777777" w:rsidR="00935B5B" w:rsidRPr="009B4018" w:rsidRDefault="000823EB" w:rsidP="00207B48">
      <w:pPr>
        <w:numPr>
          <w:ilvl w:val="1"/>
          <w:numId w:val="33"/>
        </w:numPr>
        <w:spacing w:line="276" w:lineRule="auto"/>
        <w:ind w:left="993" w:hanging="426"/>
        <w:jc w:val="both"/>
        <w:rPr>
          <w:rFonts w:ascii="Arial" w:eastAsia="Arial" w:hAnsi="Arial" w:cs="Arial"/>
        </w:rPr>
      </w:pPr>
      <w:r>
        <w:rPr>
          <w:rFonts w:ascii="Arial" w:hAnsi="Arial" w:cs="Arial"/>
        </w:rPr>
        <w:t>wykaz</w:t>
      </w:r>
      <w:r w:rsidRPr="00F61737">
        <w:rPr>
          <w:rFonts w:ascii="Arial" w:hAnsi="Arial" w:cs="Arial"/>
        </w:rPr>
        <w:t xml:space="preserve"> </w:t>
      </w:r>
      <w:r>
        <w:rPr>
          <w:rFonts w:ascii="Arial" w:hAnsi="Arial" w:cs="Arial"/>
        </w:rPr>
        <w:t xml:space="preserve">osób o </w:t>
      </w:r>
      <w:r w:rsidRPr="00155755">
        <w:rPr>
          <w:rFonts w:ascii="Arial" w:hAnsi="Arial" w:cs="Arial"/>
        </w:rPr>
        <w:t xml:space="preserve">których mowa w pkt </w:t>
      </w:r>
      <w:r w:rsidR="00155755" w:rsidRPr="00ED298E">
        <w:rPr>
          <w:rFonts w:ascii="Arial" w:hAnsi="Arial" w:cs="Arial"/>
        </w:rPr>
        <w:t>26</w:t>
      </w:r>
      <w:r w:rsidRPr="00ED298E">
        <w:rPr>
          <w:rFonts w:ascii="Arial" w:hAnsi="Arial" w:cs="Arial"/>
        </w:rPr>
        <w:t xml:space="preserve"> SWZ</w:t>
      </w:r>
      <w:r w:rsidRPr="00155755">
        <w:rPr>
          <w:rFonts w:ascii="Arial" w:hAnsi="Arial" w:cs="Arial"/>
        </w:rPr>
        <w:t xml:space="preserve"> w</w:t>
      </w:r>
      <w:r w:rsidR="002B028F">
        <w:rPr>
          <w:rFonts w:ascii="Arial" w:hAnsi="Arial" w:cs="Arial"/>
        </w:rPr>
        <w:t>raz z informacją o podstawie do</w:t>
      </w:r>
      <w:r w:rsidR="00CE4036">
        <w:rPr>
          <w:rFonts w:ascii="Arial" w:hAnsi="Arial" w:cs="Arial"/>
        </w:rPr>
        <w:t> </w:t>
      </w:r>
      <w:r w:rsidR="002B028F">
        <w:rPr>
          <w:rFonts w:ascii="Arial" w:hAnsi="Arial" w:cs="Arial"/>
        </w:rPr>
        <w:t xml:space="preserve"> </w:t>
      </w:r>
      <w:r w:rsidRPr="00155755">
        <w:rPr>
          <w:rFonts w:ascii="Arial" w:hAnsi="Arial" w:cs="Arial"/>
        </w:rPr>
        <w:t>dysponowania pracownikami</w:t>
      </w:r>
      <w:r w:rsidR="00610FA4" w:rsidRPr="00155755">
        <w:rPr>
          <w:rFonts w:ascii="Arial" w:eastAsia="Arial" w:hAnsi="Arial" w:cs="Arial"/>
        </w:rPr>
        <w:t>,</w:t>
      </w:r>
    </w:p>
    <w:p w14:paraId="441D377C" w14:textId="5C602E1B" w:rsidR="00D11234" w:rsidRPr="007620A7" w:rsidRDefault="0071222B" w:rsidP="002F328C">
      <w:pPr>
        <w:numPr>
          <w:ilvl w:val="1"/>
          <w:numId w:val="33"/>
        </w:numPr>
        <w:spacing w:line="276" w:lineRule="auto"/>
        <w:ind w:left="284" w:right="20" w:hanging="993"/>
        <w:jc w:val="both"/>
        <w:rPr>
          <w:rFonts w:ascii="Arial" w:eastAsia="Arial" w:hAnsi="Arial" w:cs="Arial"/>
        </w:rPr>
      </w:pPr>
      <w:r w:rsidRPr="0071222B">
        <w:rPr>
          <w:rFonts w:ascii="Arial" w:eastAsia="Arial" w:hAnsi="Arial" w:cs="Arial"/>
        </w:rPr>
        <w:t>kopię aktualnego dokumentu  pot</w:t>
      </w:r>
      <w:r w:rsidR="007620A7">
        <w:rPr>
          <w:rFonts w:ascii="Arial" w:eastAsia="Arial" w:hAnsi="Arial" w:cs="Arial"/>
        </w:rPr>
        <w:t xml:space="preserve">wierdzającego  ubezpieczenie </w:t>
      </w:r>
      <w:r w:rsidR="00CE4036">
        <w:rPr>
          <w:rFonts w:ascii="Arial" w:eastAsia="Arial" w:hAnsi="Arial" w:cs="Arial"/>
        </w:rPr>
        <w:t xml:space="preserve">od  </w:t>
      </w:r>
      <w:r w:rsidRPr="0071222B">
        <w:rPr>
          <w:rFonts w:ascii="Arial" w:eastAsia="Arial" w:hAnsi="Arial" w:cs="Arial"/>
        </w:rPr>
        <w:t>odpowiedzialności cywilnej w za</w:t>
      </w:r>
      <w:r>
        <w:rPr>
          <w:rFonts w:ascii="Arial" w:eastAsia="Arial" w:hAnsi="Arial" w:cs="Arial"/>
        </w:rPr>
        <w:t>kresie prowadzonej działalności</w:t>
      </w:r>
      <w:r w:rsidR="009B4018" w:rsidRPr="009B4018">
        <w:rPr>
          <w:rFonts w:ascii="Arial" w:eastAsia="Arial" w:hAnsi="Arial" w:cs="Arial"/>
        </w:rPr>
        <w:t>,</w:t>
      </w:r>
      <w:r w:rsidR="00CE4036">
        <w:rPr>
          <w:rFonts w:ascii="Arial" w:eastAsia="Arial" w:hAnsi="Arial" w:cs="Arial"/>
        </w:rPr>
        <w:t xml:space="preserve"> </w:t>
      </w:r>
      <w:r w:rsidR="00D11234" w:rsidRPr="007620A7">
        <w:rPr>
          <w:rFonts w:ascii="Arial" w:eastAsia="Arial" w:hAnsi="Arial" w:cs="Arial"/>
        </w:rPr>
        <w:t xml:space="preserve">oraz, dopełnić obowiązku zarejestrowania w Centralnym Rejestrze Beneficjentów Rzeczywistych informacji o swoich beneficjentach rzeczywistych ( w przypadku gdy wybrany wykonawca znajduje się w katalogu wskazanym </w:t>
      </w:r>
      <w:r w:rsidR="00D11234" w:rsidRPr="007620A7">
        <w:rPr>
          <w:rFonts w:ascii="Arial" w:eastAsia="Arial" w:hAnsi="Arial" w:cs="Arial"/>
        </w:rPr>
        <w:lastRenderedPageBreak/>
        <w:t>w art. 58 ustawy z dnia 1</w:t>
      </w:r>
      <w:r w:rsidR="00CE4036" w:rsidRPr="007620A7">
        <w:rPr>
          <w:rFonts w:ascii="Arial" w:eastAsia="Arial" w:hAnsi="Arial" w:cs="Arial"/>
        </w:rPr>
        <w:t> </w:t>
      </w:r>
      <w:r w:rsidR="00D11234" w:rsidRPr="007620A7">
        <w:rPr>
          <w:rFonts w:ascii="Arial" w:eastAsia="Arial" w:hAnsi="Arial" w:cs="Arial"/>
        </w:rPr>
        <w:t xml:space="preserve"> marca 2018 r. o przeciwdziałaniu praniu pieniędzy oraz finansowaniu terroryzmu (Dz. U. z 2025 r. poz. 644, z późn. zm.)</w:t>
      </w:r>
    </w:p>
    <w:p w14:paraId="2FE66CCF" w14:textId="77777777" w:rsidR="009858D9" w:rsidRPr="009858D9" w:rsidRDefault="009858D9" w:rsidP="009858D9">
      <w:pPr>
        <w:spacing w:line="276" w:lineRule="auto"/>
        <w:ind w:left="993" w:right="20"/>
        <w:jc w:val="both"/>
        <w:rPr>
          <w:rFonts w:ascii="Arial" w:eastAsia="Arial" w:hAnsi="Arial" w:cs="Arial"/>
        </w:rPr>
      </w:pPr>
    </w:p>
    <w:p w14:paraId="35E91618" w14:textId="77777777" w:rsidR="00935B5B" w:rsidRPr="003922D5" w:rsidRDefault="00610FA4" w:rsidP="00207B48">
      <w:pPr>
        <w:pStyle w:val="Akapitzlist"/>
        <w:numPr>
          <w:ilvl w:val="0"/>
          <w:numId w:val="49"/>
        </w:numPr>
        <w:spacing w:line="235" w:lineRule="auto"/>
        <w:ind w:left="284" w:hanging="284"/>
        <w:jc w:val="both"/>
        <w:rPr>
          <w:sz w:val="20"/>
          <w:szCs w:val="20"/>
        </w:rPr>
      </w:pPr>
      <w:r w:rsidRPr="003922D5">
        <w:rPr>
          <w:rFonts w:ascii="Arial" w:eastAsia="Arial" w:hAnsi="Arial" w:cs="Arial"/>
          <w:b/>
          <w:bCs/>
        </w:rPr>
        <w:t>POUCZENIE O ŚRODKACH OCHRONY PRAWNEJ PRZYSŁUGUJĄCYCH WYKONAWCY</w:t>
      </w:r>
    </w:p>
    <w:p w14:paraId="4A0168D7" w14:textId="77777777" w:rsidR="00935B5B" w:rsidRDefault="00935B5B">
      <w:pPr>
        <w:spacing w:line="266" w:lineRule="exact"/>
        <w:rPr>
          <w:sz w:val="20"/>
          <w:szCs w:val="20"/>
        </w:rPr>
      </w:pPr>
    </w:p>
    <w:p w14:paraId="331FDCF1" w14:textId="77777777" w:rsidR="00935B5B" w:rsidRPr="001933C9" w:rsidRDefault="00610FA4" w:rsidP="00207B48">
      <w:pPr>
        <w:numPr>
          <w:ilvl w:val="0"/>
          <w:numId w:val="34"/>
        </w:numPr>
        <w:spacing w:line="276" w:lineRule="auto"/>
        <w:ind w:left="567" w:right="20" w:hanging="283"/>
        <w:jc w:val="both"/>
        <w:rPr>
          <w:rFonts w:ascii="Arial" w:eastAsia="Arial" w:hAnsi="Arial" w:cs="Arial"/>
        </w:rPr>
      </w:pPr>
      <w:r>
        <w:rPr>
          <w:rFonts w:ascii="Arial" w:eastAsia="Arial" w:hAnsi="Arial" w:cs="Arial"/>
        </w:rPr>
        <w:t>Środki ochrony prawnej przysługują Wykonawcy, jeżeli ma lub miał interes w uzyskaniu zamówienia oraz poniósł lub może ponieść szkodę, w wyniku naruszenia przez Zamawiającego przepisów ustawy.</w:t>
      </w:r>
    </w:p>
    <w:p w14:paraId="686BE569" w14:textId="77777777" w:rsidR="00935B5B" w:rsidRPr="001933C9" w:rsidRDefault="00610FA4" w:rsidP="00207B48">
      <w:pPr>
        <w:numPr>
          <w:ilvl w:val="0"/>
          <w:numId w:val="34"/>
        </w:numPr>
        <w:spacing w:line="276" w:lineRule="auto"/>
        <w:ind w:left="567" w:hanging="283"/>
        <w:jc w:val="both"/>
        <w:rPr>
          <w:rFonts w:ascii="Arial" w:eastAsia="Arial" w:hAnsi="Arial" w:cs="Arial"/>
        </w:rPr>
      </w:pPr>
      <w:r>
        <w:rPr>
          <w:rFonts w:ascii="Arial" w:eastAsia="Arial" w:hAnsi="Arial" w:cs="Arial"/>
        </w:rPr>
        <w:t>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w:t>
      </w:r>
    </w:p>
    <w:p w14:paraId="0E4CE183" w14:textId="77777777" w:rsidR="00935B5B" w:rsidRPr="001933C9" w:rsidRDefault="00610FA4" w:rsidP="00207B48">
      <w:pPr>
        <w:numPr>
          <w:ilvl w:val="0"/>
          <w:numId w:val="34"/>
        </w:numPr>
        <w:spacing w:line="276" w:lineRule="auto"/>
        <w:ind w:left="567" w:hanging="283"/>
        <w:rPr>
          <w:rFonts w:ascii="Arial" w:eastAsia="Arial" w:hAnsi="Arial" w:cs="Arial"/>
        </w:rPr>
      </w:pPr>
      <w:r>
        <w:rPr>
          <w:rFonts w:ascii="Arial" w:eastAsia="Arial" w:hAnsi="Arial" w:cs="Arial"/>
        </w:rPr>
        <w:t>Odwołanie przysługuje na:</w:t>
      </w:r>
    </w:p>
    <w:p w14:paraId="36741570" w14:textId="77777777" w:rsidR="00935B5B" w:rsidRPr="001933C9" w:rsidRDefault="00610FA4" w:rsidP="00207B48">
      <w:pPr>
        <w:numPr>
          <w:ilvl w:val="1"/>
          <w:numId w:val="34"/>
        </w:numPr>
        <w:spacing w:line="276" w:lineRule="auto"/>
        <w:ind w:left="851" w:right="20" w:hanging="284"/>
        <w:rPr>
          <w:rFonts w:ascii="Arial" w:eastAsia="Arial" w:hAnsi="Arial" w:cs="Arial"/>
        </w:rPr>
      </w:pPr>
      <w:r>
        <w:rPr>
          <w:rFonts w:ascii="Arial" w:eastAsia="Arial" w:hAnsi="Arial" w:cs="Arial"/>
        </w:rPr>
        <w:t>niezgodną z przepisami ustawy czynność Zamawiającego, podjętą w postępowaniu o udzielenie zamówienia, w tym na projektowane postanowienie umowy;</w:t>
      </w:r>
    </w:p>
    <w:p w14:paraId="1E674208" w14:textId="77777777" w:rsidR="00935B5B" w:rsidRPr="001933C9" w:rsidRDefault="00610FA4" w:rsidP="00207B48">
      <w:pPr>
        <w:numPr>
          <w:ilvl w:val="3"/>
          <w:numId w:val="35"/>
        </w:numPr>
        <w:spacing w:line="276" w:lineRule="auto"/>
        <w:ind w:left="851" w:right="20" w:hanging="284"/>
        <w:rPr>
          <w:rFonts w:ascii="Arial" w:eastAsia="Arial" w:hAnsi="Arial" w:cs="Arial"/>
        </w:rPr>
      </w:pPr>
      <w:bookmarkStart w:id="12" w:name="page16"/>
      <w:bookmarkEnd w:id="12"/>
      <w:r>
        <w:rPr>
          <w:rFonts w:ascii="Arial" w:eastAsia="Arial" w:hAnsi="Arial" w:cs="Arial"/>
        </w:rPr>
        <w:t>zaniechanie czynności w postępowaniu o udzielenie zamówienia, do której Zamawiający był obowiązany na podstawie ustawy;</w:t>
      </w:r>
    </w:p>
    <w:p w14:paraId="7A5CE64C" w14:textId="77777777" w:rsidR="00935B5B" w:rsidRPr="001933C9" w:rsidRDefault="00610FA4" w:rsidP="00207B48">
      <w:pPr>
        <w:numPr>
          <w:ilvl w:val="3"/>
          <w:numId w:val="35"/>
        </w:numPr>
        <w:spacing w:line="276" w:lineRule="auto"/>
        <w:ind w:left="851" w:right="20" w:hanging="284"/>
        <w:jc w:val="both"/>
        <w:rPr>
          <w:rFonts w:ascii="Arial" w:eastAsia="Arial" w:hAnsi="Arial" w:cs="Arial"/>
        </w:rPr>
      </w:pPr>
      <w:r>
        <w:rPr>
          <w:rFonts w:ascii="Arial" w:eastAsia="Arial" w:hAnsi="Arial" w:cs="Arial"/>
        </w:rPr>
        <w:t>zaniechanie przeprowadzenia postępowania o udzielenie zamówienia lub zorganizowania konkursu na podstawie ustawy, mimo że zamawiający był do tego obowiązany.</w:t>
      </w:r>
    </w:p>
    <w:p w14:paraId="58FBF70E" w14:textId="77777777" w:rsidR="00935B5B" w:rsidRPr="001933C9" w:rsidRDefault="00610FA4" w:rsidP="00207B48">
      <w:pPr>
        <w:numPr>
          <w:ilvl w:val="2"/>
          <w:numId w:val="36"/>
        </w:numPr>
        <w:spacing w:line="276" w:lineRule="auto"/>
        <w:ind w:left="567" w:hanging="283"/>
        <w:rPr>
          <w:rFonts w:ascii="Arial" w:eastAsia="Arial" w:hAnsi="Arial" w:cs="Arial"/>
        </w:rPr>
      </w:pPr>
      <w:r>
        <w:rPr>
          <w:rFonts w:ascii="Arial" w:eastAsia="Arial" w:hAnsi="Arial" w:cs="Arial"/>
        </w:rPr>
        <w:t>Odwołanie wnosi się do Prezesa Krajowej Izby Odwoławczej.</w:t>
      </w:r>
    </w:p>
    <w:p w14:paraId="5541C141" w14:textId="77777777" w:rsidR="00935B5B" w:rsidRPr="001933C9" w:rsidRDefault="00610FA4" w:rsidP="00207B48">
      <w:pPr>
        <w:numPr>
          <w:ilvl w:val="2"/>
          <w:numId w:val="36"/>
        </w:numPr>
        <w:spacing w:line="276" w:lineRule="auto"/>
        <w:ind w:left="567" w:right="20" w:hanging="283"/>
        <w:jc w:val="both"/>
        <w:rPr>
          <w:rFonts w:ascii="Arial" w:eastAsia="Arial" w:hAnsi="Arial" w:cs="Arial"/>
        </w:rPr>
      </w:pPr>
      <w:r>
        <w:rPr>
          <w:rFonts w:ascii="Arial" w:eastAsia="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69FCD67" w14:textId="77777777" w:rsidR="00935B5B" w:rsidRPr="001933C9" w:rsidRDefault="00610FA4" w:rsidP="00207B48">
      <w:pPr>
        <w:numPr>
          <w:ilvl w:val="2"/>
          <w:numId w:val="36"/>
        </w:numPr>
        <w:spacing w:line="276" w:lineRule="auto"/>
        <w:ind w:left="567" w:hanging="283"/>
        <w:jc w:val="both"/>
        <w:rPr>
          <w:rFonts w:ascii="Arial" w:eastAsia="Arial" w:hAnsi="Arial" w:cs="Arial"/>
        </w:rPr>
      </w:pPr>
      <w:r>
        <w:rPr>
          <w:rFonts w:ascii="Arial" w:eastAsia="Arial" w:hAnsi="Arial" w:cs="Aria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B97CCBF" w14:textId="77777777" w:rsidR="00935B5B" w:rsidRPr="001933C9" w:rsidRDefault="00610FA4" w:rsidP="00207B48">
      <w:pPr>
        <w:numPr>
          <w:ilvl w:val="2"/>
          <w:numId w:val="36"/>
        </w:numPr>
        <w:spacing w:line="276" w:lineRule="auto"/>
        <w:ind w:left="567" w:hanging="283"/>
        <w:rPr>
          <w:rFonts w:ascii="Arial" w:eastAsia="Arial" w:hAnsi="Arial" w:cs="Arial"/>
        </w:rPr>
      </w:pPr>
      <w:r>
        <w:rPr>
          <w:rFonts w:ascii="Arial" w:eastAsia="Arial" w:hAnsi="Arial" w:cs="Arial"/>
        </w:rPr>
        <w:t>Odwołanie wnosi się  w terminie:</w:t>
      </w:r>
    </w:p>
    <w:p w14:paraId="19969D8C" w14:textId="77777777" w:rsidR="00935B5B" w:rsidRPr="001933C9" w:rsidRDefault="00610FA4" w:rsidP="00207B48">
      <w:pPr>
        <w:numPr>
          <w:ilvl w:val="3"/>
          <w:numId w:val="36"/>
        </w:numPr>
        <w:spacing w:line="276" w:lineRule="auto"/>
        <w:ind w:left="851" w:right="20" w:hanging="284"/>
        <w:jc w:val="both"/>
        <w:rPr>
          <w:rFonts w:ascii="Arial" w:eastAsia="Arial" w:hAnsi="Arial" w:cs="Arial"/>
        </w:rPr>
      </w:pPr>
      <w:r>
        <w:rPr>
          <w:rFonts w:ascii="Arial" w:eastAsia="Arial" w:hAnsi="Arial" w:cs="Arial"/>
        </w:rPr>
        <w:t>5 dni od dnia przekazania informacji o czynności zamawiającego stanowiącej podstawę jego wniesienia, jeżeli informacja została przekazana przy użyciu środków komunikacji elektronicznej,</w:t>
      </w:r>
    </w:p>
    <w:p w14:paraId="4226B563" w14:textId="77777777" w:rsidR="00935B5B" w:rsidRPr="001933C9" w:rsidRDefault="00610FA4" w:rsidP="00207B48">
      <w:pPr>
        <w:numPr>
          <w:ilvl w:val="3"/>
          <w:numId w:val="36"/>
        </w:numPr>
        <w:spacing w:line="276" w:lineRule="auto"/>
        <w:ind w:left="851" w:right="20" w:hanging="284"/>
        <w:jc w:val="both"/>
        <w:rPr>
          <w:rFonts w:ascii="Arial" w:eastAsia="Arial" w:hAnsi="Arial" w:cs="Arial"/>
        </w:rPr>
      </w:pPr>
      <w:r>
        <w:rPr>
          <w:rFonts w:ascii="Arial" w:eastAsia="Arial" w:hAnsi="Arial" w:cs="Arial"/>
        </w:rPr>
        <w:t>10 dni od dnia przekazania informacji o czynności zamawiającego stanowiącej podstawę jego wniesienia, jeżeli informacja została przekazana w sposób inny niż określony w pkt 1.</w:t>
      </w:r>
    </w:p>
    <w:p w14:paraId="62097346" w14:textId="77777777" w:rsidR="00935B5B" w:rsidRPr="001933C9" w:rsidRDefault="00610FA4" w:rsidP="00207B48">
      <w:pPr>
        <w:numPr>
          <w:ilvl w:val="2"/>
          <w:numId w:val="36"/>
        </w:numPr>
        <w:spacing w:line="276" w:lineRule="auto"/>
        <w:ind w:left="567" w:right="20" w:hanging="283"/>
        <w:jc w:val="both"/>
        <w:rPr>
          <w:rFonts w:ascii="Arial" w:eastAsia="Arial" w:hAnsi="Arial" w:cs="Arial"/>
        </w:rPr>
      </w:pPr>
      <w:r>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F983C3E" w14:textId="77777777" w:rsidR="00935B5B" w:rsidRPr="001933C9" w:rsidRDefault="00610FA4" w:rsidP="00207B48">
      <w:pPr>
        <w:numPr>
          <w:ilvl w:val="2"/>
          <w:numId w:val="36"/>
        </w:numPr>
        <w:spacing w:line="276" w:lineRule="auto"/>
        <w:ind w:left="567" w:right="20" w:hanging="283"/>
        <w:jc w:val="both"/>
        <w:rPr>
          <w:rFonts w:ascii="Arial" w:eastAsia="Arial" w:hAnsi="Arial" w:cs="Arial"/>
        </w:rPr>
      </w:pPr>
      <w:r>
        <w:rPr>
          <w:rFonts w:ascii="Arial" w:eastAsia="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2E4BDB02" w14:textId="77777777" w:rsidR="00935B5B" w:rsidRPr="001933C9" w:rsidRDefault="00610FA4" w:rsidP="00207B48">
      <w:pPr>
        <w:numPr>
          <w:ilvl w:val="1"/>
          <w:numId w:val="37"/>
        </w:numPr>
        <w:spacing w:line="276" w:lineRule="auto"/>
        <w:ind w:left="567" w:hanging="425"/>
        <w:jc w:val="both"/>
        <w:rPr>
          <w:rFonts w:ascii="Arial" w:eastAsia="Arial" w:hAnsi="Arial" w:cs="Arial"/>
        </w:rPr>
      </w:pPr>
      <w:r>
        <w:rPr>
          <w:rFonts w:ascii="Arial" w:eastAsia="Arial" w:hAnsi="Arial" w:cs="Arial"/>
        </w:rPr>
        <w:t>Na orzeczenie Krajowej Izby Odwoławczej oraz postanowienie Prezesa Krajowej Izby Odwoławczej, o którym mowa w art. 519 ust. 1 ustawy, stronom oraz uczestnikom postępowania odwoławczego przysługuje skarga do sądu.</w:t>
      </w:r>
    </w:p>
    <w:p w14:paraId="2F1DB651" w14:textId="77777777" w:rsidR="00935B5B" w:rsidRPr="001933C9" w:rsidRDefault="00610FA4" w:rsidP="00207B48">
      <w:pPr>
        <w:numPr>
          <w:ilvl w:val="1"/>
          <w:numId w:val="37"/>
        </w:numPr>
        <w:spacing w:line="276" w:lineRule="auto"/>
        <w:ind w:left="567" w:hanging="425"/>
        <w:rPr>
          <w:rFonts w:ascii="Arial" w:eastAsia="Arial" w:hAnsi="Arial" w:cs="Arial"/>
        </w:rPr>
      </w:pPr>
      <w:r>
        <w:rPr>
          <w:rFonts w:ascii="Arial" w:eastAsia="Arial" w:hAnsi="Arial" w:cs="Arial"/>
        </w:rPr>
        <w:lastRenderedPageBreak/>
        <w:t>Skargę wnosi sią do Sądu Okręgowego w Warszawie – sądu zamówień publicznych, zwanego „sądem zamówień publicznych”.</w:t>
      </w:r>
    </w:p>
    <w:p w14:paraId="21E80C0E" w14:textId="77777777" w:rsidR="00935B5B" w:rsidRPr="001933C9" w:rsidRDefault="00610FA4" w:rsidP="00207B48">
      <w:pPr>
        <w:numPr>
          <w:ilvl w:val="1"/>
          <w:numId w:val="37"/>
        </w:numPr>
        <w:spacing w:line="276" w:lineRule="auto"/>
        <w:ind w:left="567" w:right="20" w:hanging="425"/>
        <w:jc w:val="both"/>
        <w:rPr>
          <w:rFonts w:ascii="Arial" w:eastAsia="Arial" w:hAnsi="Arial" w:cs="Arial"/>
        </w:rPr>
      </w:pPr>
      <w:r w:rsidRPr="001933C9">
        <w:rPr>
          <w:rFonts w:ascii="Arial" w:eastAsia="Arial" w:hAnsi="Arial" w:cs="Arial"/>
        </w:rPr>
        <w:t xml:space="preserve">Skargę wnosi się za pośrednictwem Prezesa Izby, w terminie 14 dni od dnia doręczenia orzeczenia Izby lub postanowienia Prezesa Izby, o którym mowa w art. 519 ust. 1, przesyłając jednocześnie jej odpis przeciwnikowi skargi. Złożenie </w:t>
      </w:r>
      <w:r w:rsidRPr="001933C9">
        <w:rPr>
          <w:rFonts w:ascii="Arial" w:eastAsia="Arial" w:hAnsi="Arial" w:cs="Arial"/>
          <w:i/>
          <w:iCs/>
        </w:rPr>
        <w:t>skargi</w:t>
      </w:r>
      <w:r w:rsidRPr="001933C9">
        <w:rPr>
          <w:rFonts w:ascii="Arial" w:eastAsia="Arial" w:hAnsi="Arial" w:cs="Arial"/>
        </w:rPr>
        <w:t xml:space="preserve"> w placówce pocztowej operatora wyznaczonego w rozumieniu </w:t>
      </w:r>
      <w:hyperlink r:id="rId29" w:anchor="/document/17938059?cm=DOCUMENT">
        <w:r w:rsidRPr="001933C9">
          <w:rPr>
            <w:rFonts w:ascii="Arial" w:eastAsia="Arial" w:hAnsi="Arial" w:cs="Arial"/>
          </w:rPr>
          <w:t xml:space="preserve">ustawy </w:t>
        </w:r>
      </w:hyperlink>
      <w:r w:rsidRPr="001933C9">
        <w:rPr>
          <w:rFonts w:ascii="Arial" w:eastAsia="Arial" w:hAnsi="Arial" w:cs="Arial"/>
        </w:rPr>
        <w:t>z dnia 23 listopada 2012 r. -</w:t>
      </w:r>
      <w:r w:rsidR="001933C9">
        <w:rPr>
          <w:rFonts w:ascii="Arial" w:eastAsia="Arial" w:hAnsi="Arial" w:cs="Arial"/>
        </w:rPr>
        <w:t xml:space="preserve"> </w:t>
      </w:r>
      <w:r w:rsidRPr="001933C9">
        <w:rPr>
          <w:rFonts w:ascii="Arial" w:eastAsia="Arial" w:hAnsi="Arial" w:cs="Arial"/>
        </w:rPr>
        <w:t xml:space="preserve">Prawo pocztowe albo wysłanie na adres do doręczeń elektronicznych, o którym mowa w art. 2 pkt 1 </w:t>
      </w:r>
      <w:hyperlink r:id="rId30" w:anchor="/document/19062514?cm=DOCUMENT">
        <w:r w:rsidRPr="001933C9">
          <w:rPr>
            <w:rFonts w:ascii="Arial" w:eastAsia="Arial" w:hAnsi="Arial" w:cs="Arial"/>
          </w:rPr>
          <w:t xml:space="preserve">ustawy </w:t>
        </w:r>
      </w:hyperlink>
      <w:r w:rsidRPr="001933C9">
        <w:rPr>
          <w:rFonts w:ascii="Arial" w:eastAsia="Arial" w:hAnsi="Arial" w:cs="Arial"/>
        </w:rPr>
        <w:t>z dnia 18 listopada 2020 r. o doręczeniach elektronicznych, jest równoznaczne z jej wniesieniem.</w:t>
      </w:r>
    </w:p>
    <w:p w14:paraId="5E234BA0" w14:textId="77777777" w:rsidR="00935B5B" w:rsidRPr="001933C9" w:rsidRDefault="00610FA4" w:rsidP="00207B48">
      <w:pPr>
        <w:numPr>
          <w:ilvl w:val="1"/>
          <w:numId w:val="37"/>
        </w:numPr>
        <w:spacing w:line="276" w:lineRule="auto"/>
        <w:ind w:left="567" w:right="20" w:hanging="425"/>
        <w:jc w:val="both"/>
        <w:rPr>
          <w:rFonts w:ascii="Arial" w:eastAsia="Arial" w:hAnsi="Arial" w:cs="Arial"/>
        </w:rPr>
      </w:pPr>
      <w:r>
        <w:rPr>
          <w:rFonts w:ascii="Arial" w:eastAsia="Arial" w:hAnsi="Arial" w:cs="Arial"/>
        </w:rPr>
        <w:t xml:space="preserve">Od wyroku sądu lub postanowienia kończącego postępowanie w sprawie przysługuje skarga </w:t>
      </w:r>
      <w:r>
        <w:rPr>
          <w:rFonts w:ascii="Arial" w:eastAsia="Arial" w:hAnsi="Arial" w:cs="Arial"/>
          <w:i/>
          <w:iCs/>
        </w:rPr>
        <w:t>kasacyjna</w:t>
      </w:r>
      <w:r>
        <w:rPr>
          <w:rFonts w:ascii="Arial" w:eastAsia="Arial" w:hAnsi="Arial" w:cs="Arial"/>
        </w:rPr>
        <w:t xml:space="preserve"> do Sądu Najwyższego.</w:t>
      </w:r>
    </w:p>
    <w:p w14:paraId="0B193177" w14:textId="77777777" w:rsidR="00935B5B" w:rsidRDefault="00610FA4" w:rsidP="00207B48">
      <w:pPr>
        <w:numPr>
          <w:ilvl w:val="1"/>
          <w:numId w:val="37"/>
        </w:numPr>
        <w:spacing w:line="276" w:lineRule="auto"/>
        <w:ind w:left="567" w:hanging="425"/>
        <w:jc w:val="both"/>
        <w:rPr>
          <w:rFonts w:ascii="Arial" w:eastAsia="Arial" w:hAnsi="Arial" w:cs="Arial"/>
        </w:rPr>
      </w:pPr>
      <w:r>
        <w:rPr>
          <w:rFonts w:ascii="Arial" w:eastAsia="Arial" w:hAnsi="Arial" w:cs="Arial"/>
        </w:rPr>
        <w:t>Szczegółowe informacje dotyczące środków ochrony prawnej określone są w Dziale IX „Środki ochrony prawnej" ustawy.</w:t>
      </w:r>
    </w:p>
    <w:p w14:paraId="608B4AC4" w14:textId="77777777" w:rsidR="00935B5B" w:rsidRDefault="00935B5B">
      <w:pPr>
        <w:spacing w:line="315" w:lineRule="exact"/>
        <w:rPr>
          <w:rFonts w:ascii="Arial" w:eastAsia="Arial" w:hAnsi="Arial" w:cs="Arial"/>
        </w:rPr>
      </w:pPr>
    </w:p>
    <w:p w14:paraId="5AC0254E" w14:textId="77777777" w:rsidR="00935B5B" w:rsidRPr="004F01E8" w:rsidRDefault="00610FA4" w:rsidP="00207B48">
      <w:pPr>
        <w:pStyle w:val="Akapitzlist"/>
        <w:numPr>
          <w:ilvl w:val="0"/>
          <w:numId w:val="49"/>
        </w:numPr>
        <w:spacing w:line="235" w:lineRule="auto"/>
        <w:ind w:left="284" w:right="20" w:hanging="284"/>
        <w:jc w:val="both"/>
        <w:rPr>
          <w:rFonts w:ascii="Arial" w:eastAsia="Arial" w:hAnsi="Arial" w:cs="Arial"/>
          <w:b/>
          <w:bCs/>
        </w:rPr>
      </w:pPr>
      <w:r w:rsidRPr="004F01E8">
        <w:rPr>
          <w:rFonts w:ascii="Arial" w:eastAsia="Arial" w:hAnsi="Arial" w:cs="Arial"/>
          <w:b/>
          <w:bCs/>
        </w:rPr>
        <w:t>PODSTAWY WYKLUCZENIA, O KTÓRYCH MOWA W ART. 109 UST. 1, JEŻELI ZAMAWIAJĄCY JE PRZEWIDUJE</w:t>
      </w:r>
    </w:p>
    <w:p w14:paraId="186414F4" w14:textId="77777777" w:rsidR="00935B5B" w:rsidRDefault="00935B5B">
      <w:pPr>
        <w:spacing w:line="265" w:lineRule="exact"/>
        <w:rPr>
          <w:rFonts w:ascii="Arial" w:eastAsia="Arial" w:hAnsi="Arial" w:cs="Arial"/>
          <w:b/>
          <w:bCs/>
        </w:rPr>
      </w:pPr>
    </w:p>
    <w:p w14:paraId="52849288" w14:textId="77777777" w:rsidR="00935B5B" w:rsidRDefault="00610FA4" w:rsidP="00F71AE8">
      <w:pPr>
        <w:spacing w:line="276" w:lineRule="auto"/>
        <w:ind w:left="284"/>
        <w:jc w:val="both"/>
        <w:rPr>
          <w:rFonts w:ascii="Arial" w:eastAsia="Arial" w:hAnsi="Arial" w:cs="Arial"/>
          <w:b/>
          <w:bCs/>
        </w:rPr>
      </w:pPr>
      <w:r>
        <w:rPr>
          <w:rFonts w:ascii="Arial" w:eastAsia="Arial" w:hAnsi="Arial" w:cs="Arial"/>
        </w:rPr>
        <w:t>Zamawiający nie przewiduje wykluczenia z postępowania na podstawie art. 109 ust. 1 ustawy Pzp.</w:t>
      </w:r>
    </w:p>
    <w:p w14:paraId="42F64698" w14:textId="77777777" w:rsidR="00935B5B" w:rsidRDefault="00935B5B">
      <w:pPr>
        <w:spacing w:line="301" w:lineRule="exact"/>
        <w:rPr>
          <w:rFonts w:ascii="Arial" w:eastAsia="Arial" w:hAnsi="Arial" w:cs="Arial"/>
        </w:rPr>
      </w:pPr>
    </w:p>
    <w:p w14:paraId="7CFF113A" w14:textId="77777777" w:rsidR="00935B5B" w:rsidRPr="004F01E8" w:rsidRDefault="00610FA4" w:rsidP="00207B48">
      <w:pPr>
        <w:pStyle w:val="Akapitzlist"/>
        <w:numPr>
          <w:ilvl w:val="0"/>
          <w:numId w:val="49"/>
        </w:numPr>
        <w:spacing w:line="235" w:lineRule="auto"/>
        <w:ind w:left="284" w:right="20" w:hanging="284"/>
        <w:jc w:val="both"/>
        <w:rPr>
          <w:sz w:val="20"/>
          <w:szCs w:val="20"/>
        </w:rPr>
      </w:pPr>
      <w:r w:rsidRPr="004F01E8">
        <w:rPr>
          <w:rFonts w:ascii="Arial" w:eastAsia="Arial" w:hAnsi="Arial" w:cs="Arial"/>
          <w:b/>
          <w:bCs/>
        </w:rPr>
        <w:t>INFORMACJA O WARUNKACH UDZIAŁU W POSTĘPOWANIU, JEŻELI ZAMAWIAJĄCY JE PRZEWIDUJE</w:t>
      </w:r>
    </w:p>
    <w:p w14:paraId="6044E05E" w14:textId="77777777" w:rsidR="00935B5B" w:rsidRPr="00A87BDB" w:rsidRDefault="00610FA4" w:rsidP="00207B48">
      <w:pPr>
        <w:numPr>
          <w:ilvl w:val="0"/>
          <w:numId w:val="38"/>
        </w:numPr>
        <w:spacing w:line="276" w:lineRule="auto"/>
        <w:ind w:left="567" w:right="20" w:hanging="280"/>
        <w:jc w:val="both"/>
        <w:rPr>
          <w:rFonts w:ascii="Garamond" w:eastAsia="Garamond" w:hAnsi="Garamond" w:cs="Garamond"/>
        </w:rPr>
      </w:pPr>
      <w:bookmarkStart w:id="13" w:name="page17"/>
      <w:bookmarkEnd w:id="13"/>
      <w:r>
        <w:rPr>
          <w:rFonts w:ascii="Arial" w:eastAsia="Arial" w:hAnsi="Arial" w:cs="Arial"/>
        </w:rPr>
        <w:t>O udzielenie zamówienia mogą ubiegać się Wykonawcy</w:t>
      </w:r>
      <w:r w:rsidR="007E6D97">
        <w:rPr>
          <w:rFonts w:ascii="Arial" w:eastAsia="Arial" w:hAnsi="Arial" w:cs="Arial"/>
        </w:rPr>
        <w:t>, którzy</w:t>
      </w:r>
      <w:r>
        <w:rPr>
          <w:rFonts w:ascii="Arial" w:eastAsia="Arial" w:hAnsi="Arial" w:cs="Arial"/>
        </w:rPr>
        <w:t xml:space="preserve"> spełniają warunki udziału w postępowaniu dotyczące</w:t>
      </w:r>
      <w:r w:rsidR="00A87BDB">
        <w:rPr>
          <w:rFonts w:ascii="Arial" w:eastAsia="Arial" w:hAnsi="Arial" w:cs="Arial"/>
        </w:rPr>
        <w:t>:</w:t>
      </w:r>
    </w:p>
    <w:p w14:paraId="4D60718E" w14:textId="77777777" w:rsidR="00A87BDB" w:rsidRPr="00397BBD" w:rsidRDefault="00A87BDB" w:rsidP="005C33C1">
      <w:pPr>
        <w:numPr>
          <w:ilvl w:val="2"/>
          <w:numId w:val="53"/>
        </w:numPr>
        <w:autoSpaceDE w:val="0"/>
        <w:autoSpaceDN w:val="0"/>
        <w:adjustRightInd w:val="0"/>
        <w:spacing w:line="276" w:lineRule="auto"/>
        <w:ind w:left="567" w:hanging="283"/>
        <w:contextualSpacing/>
        <w:jc w:val="both"/>
        <w:rPr>
          <w:rFonts w:ascii="Arial" w:eastAsia="TimesNewRoman" w:hAnsi="Arial" w:cs="Arial"/>
          <w:u w:val="single"/>
          <w:lang w:eastAsia="en-US"/>
        </w:rPr>
      </w:pPr>
      <w:r>
        <w:rPr>
          <w:rFonts w:ascii="Arial" w:eastAsia="TimesNewRoman" w:hAnsi="Arial" w:cs="Arial"/>
          <w:u w:val="single"/>
          <w:lang w:eastAsia="en-US"/>
        </w:rPr>
        <w:t>posiadania</w:t>
      </w:r>
      <w:r w:rsidRPr="00397BBD">
        <w:rPr>
          <w:rFonts w:ascii="Arial" w:eastAsia="TimesNewRoman" w:hAnsi="Arial" w:cs="Arial"/>
          <w:u w:val="single"/>
          <w:lang w:eastAsia="en-US"/>
        </w:rPr>
        <w:t xml:space="preserve"> zdolność do występowania w obrocie gospodarczym;</w:t>
      </w:r>
    </w:p>
    <w:p w14:paraId="07F134A6" w14:textId="77777777" w:rsidR="00A87BDB" w:rsidRPr="00397BBD" w:rsidRDefault="00A87BDB" w:rsidP="005C33C1">
      <w:pPr>
        <w:autoSpaceDE w:val="0"/>
        <w:autoSpaceDN w:val="0"/>
        <w:adjustRightInd w:val="0"/>
        <w:spacing w:line="276" w:lineRule="auto"/>
        <w:ind w:left="567"/>
        <w:jc w:val="both"/>
        <w:rPr>
          <w:rFonts w:ascii="Arial" w:eastAsia="Calibri" w:hAnsi="Arial" w:cs="Arial"/>
          <w:lang w:eastAsia="en-US"/>
        </w:rPr>
      </w:pPr>
      <w:r w:rsidRPr="00397BBD">
        <w:rPr>
          <w:rFonts w:ascii="Arial" w:hAnsi="Arial" w:cs="Arial"/>
          <w:lang w:eastAsia="zh-CN"/>
        </w:rPr>
        <w:t>Zamawiający nie stawia warunku w zakresie</w:t>
      </w:r>
      <w:r w:rsidRPr="00397BBD">
        <w:rPr>
          <w:rFonts w:ascii="Arial" w:eastAsia="TimesNewRoman" w:hAnsi="Arial" w:cs="Arial"/>
          <w:lang w:eastAsia="en-US"/>
        </w:rPr>
        <w:t xml:space="preserve"> zdolność do występowania w obrocie gospodarczym</w:t>
      </w:r>
      <w:r w:rsidRPr="00397BBD">
        <w:rPr>
          <w:rFonts w:ascii="Arial" w:eastAsia="Calibri" w:hAnsi="Arial" w:cs="Arial"/>
          <w:lang w:eastAsia="en-US"/>
        </w:rPr>
        <w:t xml:space="preserve">; </w:t>
      </w:r>
    </w:p>
    <w:p w14:paraId="4B7D7289" w14:textId="77777777" w:rsidR="00A87BDB" w:rsidRPr="00A87BDB" w:rsidRDefault="00A87BDB" w:rsidP="005C33C1">
      <w:pPr>
        <w:pStyle w:val="Akapitzlist"/>
        <w:numPr>
          <w:ilvl w:val="1"/>
          <w:numId w:val="53"/>
        </w:numPr>
        <w:autoSpaceDE w:val="0"/>
        <w:autoSpaceDN w:val="0"/>
        <w:adjustRightInd w:val="0"/>
        <w:spacing w:line="276" w:lineRule="auto"/>
        <w:ind w:left="567" w:hanging="284"/>
        <w:jc w:val="both"/>
        <w:rPr>
          <w:rFonts w:ascii="Arial" w:eastAsia="TimesNewRoman" w:hAnsi="Arial" w:cs="Arial"/>
          <w:u w:val="single"/>
          <w:lang w:eastAsia="en-US"/>
        </w:rPr>
      </w:pPr>
      <w:r w:rsidRPr="00A87BDB">
        <w:rPr>
          <w:rFonts w:ascii="Arial" w:eastAsia="TimesNewRoman" w:hAnsi="Arial" w:cs="Arial"/>
          <w:u w:val="single"/>
          <w:lang w:eastAsia="en-US"/>
        </w:rPr>
        <w:t>posiadają uprawnienia do prowadzenia określonej działalności gospodarczej lub zawodowej, o ile wynika to z odrębnych przepisów;</w:t>
      </w:r>
    </w:p>
    <w:p w14:paraId="269FCE62" w14:textId="77777777" w:rsidR="00A87BDB" w:rsidRPr="00397BBD" w:rsidRDefault="00A87BDB" w:rsidP="005C33C1">
      <w:pPr>
        <w:autoSpaceDE w:val="0"/>
        <w:autoSpaceDN w:val="0"/>
        <w:adjustRightInd w:val="0"/>
        <w:spacing w:line="276" w:lineRule="auto"/>
        <w:ind w:left="567"/>
        <w:jc w:val="both"/>
        <w:rPr>
          <w:rFonts w:ascii="Arial" w:eastAsia="Calibri" w:hAnsi="Arial" w:cs="Arial"/>
        </w:rPr>
      </w:pPr>
      <w:r w:rsidRPr="00397BBD">
        <w:rPr>
          <w:rFonts w:ascii="Arial" w:hAnsi="Arial" w:cs="Arial"/>
          <w:lang w:eastAsia="zh-CN"/>
        </w:rPr>
        <w:t>Działalność prowadzona na potrzeby wykonania przedmiotu zamówienia nie wymaga posiadania</w:t>
      </w:r>
      <w:r w:rsidRPr="00397BBD">
        <w:rPr>
          <w:rFonts w:ascii="Arial" w:eastAsia="TimesNewRoman" w:hAnsi="Arial" w:cs="Arial"/>
          <w:lang w:eastAsia="en-US"/>
        </w:rPr>
        <w:t xml:space="preserve"> uprawnień do prowadzenia określonej działalności gospodarczej lub zawodowej wynikającej z odrębnych przepisów</w:t>
      </w:r>
      <w:r w:rsidRPr="00397BBD">
        <w:rPr>
          <w:rFonts w:ascii="Arial" w:hAnsi="Arial" w:cs="Arial"/>
          <w:bCs/>
        </w:rPr>
        <w:t xml:space="preserve">. </w:t>
      </w:r>
      <w:r w:rsidRPr="00397BBD">
        <w:rPr>
          <w:rFonts w:ascii="Arial" w:hAnsi="Arial" w:cs="Arial"/>
          <w:lang w:eastAsia="zh-CN"/>
        </w:rPr>
        <w:t>Zamawiający nie stawia warunku w tym zakresie.</w:t>
      </w:r>
    </w:p>
    <w:p w14:paraId="5BBD4C8F" w14:textId="77777777" w:rsidR="00A87BDB" w:rsidRPr="00A87BDB" w:rsidRDefault="00A87BDB" w:rsidP="005C33C1">
      <w:pPr>
        <w:pStyle w:val="Akapitzlist"/>
        <w:numPr>
          <w:ilvl w:val="1"/>
          <w:numId w:val="53"/>
        </w:numPr>
        <w:autoSpaceDE w:val="0"/>
        <w:autoSpaceDN w:val="0"/>
        <w:adjustRightInd w:val="0"/>
        <w:spacing w:line="276" w:lineRule="auto"/>
        <w:ind w:left="567" w:hanging="284"/>
        <w:jc w:val="both"/>
        <w:rPr>
          <w:rFonts w:ascii="Arial" w:eastAsia="TimesNewRoman" w:hAnsi="Arial" w:cs="Arial"/>
          <w:u w:val="single"/>
          <w:lang w:eastAsia="en-US"/>
        </w:rPr>
      </w:pPr>
      <w:r w:rsidRPr="00A87BDB">
        <w:rPr>
          <w:rFonts w:ascii="Arial" w:eastAsia="TimesNewRoman" w:hAnsi="Arial" w:cs="Arial"/>
          <w:u w:val="single"/>
          <w:lang w:eastAsia="en-US"/>
        </w:rPr>
        <w:t>posiadania zdolność ekonomicznej lub finansowej niezbędnej do realizacji zamówienia;</w:t>
      </w:r>
    </w:p>
    <w:p w14:paraId="082EE451" w14:textId="77777777" w:rsidR="00A87BDB" w:rsidRPr="00397BBD" w:rsidRDefault="00A87BDB" w:rsidP="005C33C1">
      <w:pPr>
        <w:autoSpaceDE w:val="0"/>
        <w:autoSpaceDN w:val="0"/>
        <w:adjustRightInd w:val="0"/>
        <w:spacing w:line="276" w:lineRule="auto"/>
        <w:ind w:left="567"/>
        <w:jc w:val="both"/>
        <w:rPr>
          <w:rFonts w:ascii="Arial" w:eastAsia="TimesNewRoman" w:hAnsi="Arial" w:cs="Arial"/>
          <w:i/>
          <w:lang w:eastAsia="en-US"/>
        </w:rPr>
      </w:pPr>
      <w:r w:rsidRPr="00397BBD">
        <w:rPr>
          <w:rFonts w:ascii="Arial" w:hAnsi="Arial" w:cs="Arial"/>
          <w:lang w:eastAsia="zh-CN"/>
        </w:rPr>
        <w:t>Zamawiający nie stawia warunku w zakresie</w:t>
      </w:r>
      <w:r w:rsidRPr="00397BBD">
        <w:rPr>
          <w:rFonts w:ascii="Arial" w:eastAsia="TimesNewRoman" w:hAnsi="Arial" w:cs="Arial"/>
          <w:lang w:eastAsia="en-US"/>
        </w:rPr>
        <w:t xml:space="preserve"> posiadania zdolności ekonomicznej lub finansowej niezbędnej do realizacji zamówienia;</w:t>
      </w:r>
    </w:p>
    <w:p w14:paraId="09F9AD27" w14:textId="77777777" w:rsidR="00A87BDB" w:rsidRPr="00A87BDB" w:rsidRDefault="00A87BDB" w:rsidP="005C33C1">
      <w:pPr>
        <w:pStyle w:val="Akapitzlist"/>
        <w:numPr>
          <w:ilvl w:val="1"/>
          <w:numId w:val="53"/>
        </w:numPr>
        <w:autoSpaceDE w:val="0"/>
        <w:autoSpaceDN w:val="0"/>
        <w:adjustRightInd w:val="0"/>
        <w:spacing w:line="276" w:lineRule="auto"/>
        <w:ind w:left="567" w:hanging="284"/>
        <w:jc w:val="both"/>
        <w:rPr>
          <w:rFonts w:ascii="Arial" w:eastAsia="TimesNewRoman" w:hAnsi="Arial" w:cs="Arial"/>
          <w:u w:val="single"/>
          <w:lang w:eastAsia="en-US"/>
        </w:rPr>
      </w:pPr>
      <w:r w:rsidRPr="00A87BDB">
        <w:rPr>
          <w:rFonts w:ascii="Arial" w:eastAsia="TimesNewRoman" w:hAnsi="Arial" w:cs="Arial"/>
          <w:u w:val="single"/>
          <w:lang w:eastAsia="en-US"/>
        </w:rPr>
        <w:t>posiadania niezbędnej zdolność techniczną lub zawodową umożliwiającej realizację zamówienia na odpowiednim poziomie jakości.</w:t>
      </w:r>
    </w:p>
    <w:p w14:paraId="7D7F6C51" w14:textId="1C6B63C0" w:rsidR="00766B5C" w:rsidRDefault="00C540E0" w:rsidP="005C33C1">
      <w:pPr>
        <w:autoSpaceDE w:val="0"/>
        <w:autoSpaceDN w:val="0"/>
        <w:adjustRightInd w:val="0"/>
        <w:spacing w:line="276" w:lineRule="auto"/>
        <w:ind w:left="567"/>
        <w:jc w:val="both"/>
        <w:rPr>
          <w:rFonts w:ascii="Arial" w:eastAsia="TimesNewRoman" w:hAnsi="Arial" w:cs="Arial"/>
          <w:lang w:eastAsia="en-US"/>
        </w:rPr>
      </w:pPr>
      <w:r w:rsidRPr="00AE52E4">
        <w:rPr>
          <w:rFonts w:ascii="Arial" w:hAnsi="Arial" w:cs="Arial"/>
          <w:bCs/>
        </w:rPr>
        <w:t>Oceniając zdolność techniczną lub zawodową Wykonawcy,</w:t>
      </w:r>
      <w:r w:rsidRPr="00AE52E4">
        <w:rPr>
          <w:rFonts w:ascii="Arial" w:eastAsia="TimesNewRoman" w:hAnsi="Arial" w:cs="Arial"/>
          <w:lang w:eastAsia="en-US"/>
        </w:rPr>
        <w:t xml:space="preserve"> Zamawiający określa warunki dotyczące niezbędnego wykształcenia, kwalifikacji zawodowych, doświadczenia, potencjału technicznego wykonawcy lub osób skierowanych przez wykonawcę do realizacji zamówienia, umożliwiające realizację zamówienia na odpowiednim poziomie jakości. </w:t>
      </w:r>
    </w:p>
    <w:p w14:paraId="4C6D3CE7" w14:textId="77777777" w:rsidR="00C42FCC" w:rsidRDefault="00C42FCC" w:rsidP="005C33C1">
      <w:pPr>
        <w:pStyle w:val="Akapitzlist"/>
        <w:autoSpaceDE w:val="0"/>
        <w:autoSpaceDN w:val="0"/>
        <w:adjustRightInd w:val="0"/>
        <w:spacing w:line="276" w:lineRule="auto"/>
        <w:ind w:left="567" w:right="-22"/>
        <w:rPr>
          <w:rFonts w:ascii="Arial" w:eastAsia="Arial" w:hAnsi="Arial" w:cs="Arial"/>
          <w:b/>
        </w:rPr>
      </w:pPr>
      <w:r w:rsidRPr="00C42FCC">
        <w:rPr>
          <w:rFonts w:ascii="Arial" w:eastAsia="Arial" w:hAnsi="Arial" w:cs="Arial"/>
          <w:u w:val="single"/>
        </w:rPr>
        <w:t xml:space="preserve">Dla </w:t>
      </w:r>
      <w:r w:rsidR="00445B57" w:rsidRPr="00E17A4C">
        <w:rPr>
          <w:rFonts w:ascii="Arial" w:eastAsia="Arial" w:hAnsi="Arial" w:cs="Arial"/>
          <w:b/>
          <w:u w:val="single"/>
        </w:rPr>
        <w:t>I i II  częś</w:t>
      </w:r>
      <w:r w:rsidRPr="00E17A4C">
        <w:rPr>
          <w:rFonts w:ascii="Arial" w:eastAsia="Arial" w:hAnsi="Arial" w:cs="Arial"/>
          <w:b/>
          <w:u w:val="single"/>
        </w:rPr>
        <w:t>ci</w:t>
      </w:r>
      <w:r w:rsidR="00445B57" w:rsidRPr="00C42FCC">
        <w:rPr>
          <w:rFonts w:ascii="Arial" w:eastAsia="Arial" w:hAnsi="Arial" w:cs="Arial"/>
          <w:u w:val="single"/>
        </w:rPr>
        <w:t xml:space="preserve"> postępowania</w:t>
      </w:r>
      <w:r w:rsidR="00445B57" w:rsidRPr="00C42FCC">
        <w:rPr>
          <w:rFonts w:ascii="Arial" w:eastAsia="Arial" w:hAnsi="Arial" w:cs="Arial"/>
          <w:b/>
        </w:rPr>
        <w:t xml:space="preserve"> </w:t>
      </w:r>
    </w:p>
    <w:p w14:paraId="1D110373" w14:textId="15C64B2E" w:rsidR="00445B57" w:rsidRDefault="00445B57" w:rsidP="005C33C1">
      <w:pPr>
        <w:pStyle w:val="Akapitzlist"/>
        <w:autoSpaceDE w:val="0"/>
        <w:autoSpaceDN w:val="0"/>
        <w:adjustRightInd w:val="0"/>
        <w:spacing w:line="276" w:lineRule="auto"/>
        <w:ind w:left="567" w:right="-22"/>
        <w:jc w:val="both"/>
        <w:rPr>
          <w:rFonts w:ascii="Arial" w:hAnsi="Arial" w:cs="Arial"/>
          <w:bCs/>
          <w:iCs/>
          <w:noProof/>
          <w:shd w:val="clear" w:color="auto" w:fill="FFFFFF"/>
        </w:rPr>
      </w:pPr>
      <w:r w:rsidRPr="00C42FCC">
        <w:rPr>
          <w:rFonts w:ascii="Arial" w:hAnsi="Arial" w:cs="Arial"/>
          <w:bCs/>
          <w:iCs/>
          <w:noProof/>
          <w:shd w:val="clear" w:color="auto" w:fill="FFFFFF"/>
        </w:rPr>
        <w:t xml:space="preserve">Zamawiający uzna warunek za spełniony, jeżeli Wykonawca wykaże, że w okresie ostatnich 5 lat przed upływem terminu składania ofert, a jeżeli okres prowadzenia działalności jest krótszy – w tym okresie, zakończył należycie wykonywanie co najmniej jednej roboty budowlanej związanej z budową lub przebudową lub rozbudową lub </w:t>
      </w:r>
      <w:r w:rsidRPr="00C42FCC">
        <w:rPr>
          <w:rFonts w:ascii="Arial" w:hAnsi="Arial" w:cs="Arial"/>
          <w:bCs/>
          <w:iCs/>
          <w:noProof/>
          <w:shd w:val="clear" w:color="auto" w:fill="FFFFFF"/>
        </w:rPr>
        <w:lastRenderedPageBreak/>
        <w:t>remontem budynku użyteczności publicznej o wartości robót nie mniejszej niż 100.000,00 zł brutto, wraz z podaniem jej rodzaju, wartości, daty i miejsca wykonania oraz podmiotów, na rzecz których robota ta została wykonana z załączeniem dowodu określającego, czy ta robota budowlana została wykonana należycie,</w:t>
      </w:r>
    </w:p>
    <w:p w14:paraId="4B7EED5F" w14:textId="77777777" w:rsidR="00C42FCC" w:rsidRPr="00766B5C" w:rsidRDefault="00C42FCC" w:rsidP="005C33C1">
      <w:pPr>
        <w:autoSpaceDE w:val="0"/>
        <w:autoSpaceDN w:val="0"/>
        <w:adjustRightInd w:val="0"/>
        <w:spacing w:line="276" w:lineRule="auto"/>
        <w:ind w:left="567" w:right="-22"/>
        <w:rPr>
          <w:rFonts w:ascii="Arial" w:hAnsi="Arial" w:cs="Arial"/>
          <w:bCs/>
          <w:iCs/>
          <w:noProof/>
          <w:shd w:val="clear" w:color="auto" w:fill="FFFFFF"/>
        </w:rPr>
      </w:pPr>
    </w:p>
    <w:p w14:paraId="0B7541FC" w14:textId="77777777" w:rsidR="00C42FCC" w:rsidRPr="00C42FCC" w:rsidRDefault="00C42FCC" w:rsidP="005C33C1">
      <w:pPr>
        <w:pStyle w:val="Akapitzlist"/>
        <w:autoSpaceDE w:val="0"/>
        <w:autoSpaceDN w:val="0"/>
        <w:adjustRightInd w:val="0"/>
        <w:spacing w:line="276" w:lineRule="auto"/>
        <w:ind w:left="567" w:right="-22"/>
        <w:rPr>
          <w:rFonts w:ascii="Arial" w:hAnsi="Arial" w:cs="Arial"/>
          <w:noProof/>
          <w:szCs w:val="32"/>
          <w:u w:val="single"/>
          <w:shd w:val="clear" w:color="auto" w:fill="FFFFFF"/>
        </w:rPr>
      </w:pPr>
      <w:r w:rsidRPr="00C42FCC">
        <w:rPr>
          <w:rFonts w:ascii="Arial" w:hAnsi="Arial" w:cs="Arial"/>
          <w:noProof/>
          <w:szCs w:val="32"/>
          <w:u w:val="single"/>
          <w:shd w:val="clear" w:color="auto" w:fill="FFFFFF"/>
        </w:rPr>
        <w:t xml:space="preserve">Dla </w:t>
      </w:r>
      <w:r w:rsidRPr="00E17A4C">
        <w:rPr>
          <w:rFonts w:ascii="Arial" w:hAnsi="Arial" w:cs="Arial"/>
          <w:b/>
          <w:noProof/>
          <w:szCs w:val="32"/>
          <w:u w:val="single"/>
          <w:shd w:val="clear" w:color="auto" w:fill="FFFFFF"/>
        </w:rPr>
        <w:t>części nr III</w:t>
      </w:r>
      <w:r w:rsidRPr="00C42FCC">
        <w:rPr>
          <w:rFonts w:ascii="Arial" w:hAnsi="Arial" w:cs="Arial"/>
          <w:noProof/>
          <w:szCs w:val="32"/>
          <w:u w:val="single"/>
          <w:shd w:val="clear" w:color="auto" w:fill="FFFFFF"/>
        </w:rPr>
        <w:t xml:space="preserve"> postępowania: </w:t>
      </w:r>
    </w:p>
    <w:p w14:paraId="28E87032" w14:textId="480D957B" w:rsidR="00A02E0A" w:rsidRDefault="00C42FCC" w:rsidP="005C33C1">
      <w:pPr>
        <w:pStyle w:val="Akapitzlist"/>
        <w:autoSpaceDE w:val="0"/>
        <w:autoSpaceDN w:val="0"/>
        <w:adjustRightInd w:val="0"/>
        <w:spacing w:line="276" w:lineRule="auto"/>
        <w:ind w:left="567" w:right="-22"/>
        <w:jc w:val="both"/>
        <w:rPr>
          <w:rFonts w:ascii="Arial" w:hAnsi="Arial" w:cs="Arial"/>
          <w:bCs/>
          <w:iCs/>
          <w:noProof/>
          <w:shd w:val="clear" w:color="auto" w:fill="FFFFFF"/>
        </w:rPr>
      </w:pPr>
      <w:r w:rsidRPr="00C42FCC">
        <w:rPr>
          <w:rFonts w:ascii="Arial" w:hAnsi="Arial" w:cs="Arial"/>
          <w:bCs/>
          <w:iCs/>
          <w:noProof/>
          <w:shd w:val="clear" w:color="auto" w:fill="FFFFFF"/>
        </w:rPr>
        <w:t>Zamawiający uzna warunek za spełniony, jeżeli Wykonawca wykaże, że w okresie ostatnich 5 lat przed upływem terminu składania ofert, a jeżeli okres prowadzenia działalności jest krótszy – w tym okresie, zakończył należycie wykonywanie co najmniej jednej roboty budowlanej związanej z budową lub przebudową lub rozbudową lub remontem budynku użyteczności publicznej o wartości robót nie mniejszej niż 250.000,00 zł brutto, wraz z podaniem jej rodzaju, wartości, daty i miejsca wykonania oraz podmiotów, na rzecz których robota ta została wykonana z załączeniem dowodu określającego, czy ta robota budow</w:t>
      </w:r>
      <w:r>
        <w:rPr>
          <w:rFonts w:ascii="Arial" w:hAnsi="Arial" w:cs="Arial"/>
          <w:bCs/>
          <w:iCs/>
          <w:noProof/>
          <w:shd w:val="clear" w:color="auto" w:fill="FFFFFF"/>
        </w:rPr>
        <w:t>lana została wykonana należycie.</w:t>
      </w:r>
    </w:p>
    <w:p w14:paraId="4C2C79B5" w14:textId="77777777" w:rsidR="00C42FCC" w:rsidRPr="00C42FCC" w:rsidRDefault="00C42FCC" w:rsidP="005C33C1">
      <w:pPr>
        <w:pStyle w:val="Akapitzlist"/>
        <w:autoSpaceDE w:val="0"/>
        <w:autoSpaceDN w:val="0"/>
        <w:adjustRightInd w:val="0"/>
        <w:spacing w:line="276" w:lineRule="auto"/>
        <w:ind w:left="851" w:right="-22"/>
        <w:rPr>
          <w:rFonts w:ascii="Arial" w:hAnsi="Arial" w:cs="Arial"/>
          <w:noProof/>
          <w:shd w:val="clear" w:color="auto" w:fill="FFFFFF"/>
        </w:rPr>
      </w:pPr>
    </w:p>
    <w:p w14:paraId="78250381" w14:textId="77777777" w:rsidR="00A02E0A" w:rsidRPr="00A02E0A" w:rsidRDefault="00A02E0A" w:rsidP="00E17A4C">
      <w:pPr>
        <w:numPr>
          <w:ilvl w:val="0"/>
          <w:numId w:val="38"/>
        </w:numPr>
        <w:spacing w:line="276" w:lineRule="auto"/>
        <w:ind w:left="567" w:right="20" w:hanging="280"/>
        <w:jc w:val="both"/>
        <w:rPr>
          <w:rFonts w:ascii="Arial" w:eastAsia="Arial" w:hAnsi="Arial" w:cs="Arial"/>
        </w:rPr>
      </w:pPr>
      <w:r w:rsidRPr="00A02E0A">
        <w:rPr>
          <w:rFonts w:ascii="Arial" w:eastAsia="Arial"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F0467CC" w14:textId="77777777" w:rsidR="00935B5B" w:rsidRPr="00A02E0A" w:rsidRDefault="00610FA4" w:rsidP="00E17A4C">
      <w:pPr>
        <w:pStyle w:val="Akapitzlist"/>
        <w:numPr>
          <w:ilvl w:val="0"/>
          <w:numId w:val="38"/>
        </w:numPr>
        <w:ind w:left="567" w:right="20" w:hanging="283"/>
        <w:jc w:val="both"/>
        <w:rPr>
          <w:rFonts w:ascii="Arial" w:eastAsia="Arial" w:hAnsi="Arial" w:cs="Arial"/>
        </w:rPr>
      </w:pPr>
      <w:r w:rsidRPr="00A02E0A">
        <w:rPr>
          <w:rFonts w:ascii="Arial" w:eastAsia="Arial" w:hAnsi="Arial" w:cs="Aria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70EC15F" w14:textId="77777777" w:rsidR="00935B5B" w:rsidRPr="00284D59" w:rsidRDefault="00610FA4" w:rsidP="00E17A4C">
      <w:pPr>
        <w:numPr>
          <w:ilvl w:val="0"/>
          <w:numId w:val="38"/>
        </w:numPr>
        <w:spacing w:line="276" w:lineRule="auto"/>
        <w:ind w:left="567" w:hanging="283"/>
        <w:jc w:val="both"/>
        <w:rPr>
          <w:rFonts w:ascii="Arial" w:eastAsia="Arial" w:hAnsi="Arial" w:cs="Arial"/>
        </w:rPr>
      </w:pPr>
      <w:r>
        <w:rPr>
          <w:rFonts w:ascii="Arial" w:eastAsia="Arial" w:hAnsi="Arial" w:cs="Aria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C1D1F31" w14:textId="77777777" w:rsidR="00935B5B" w:rsidRPr="00177C17" w:rsidRDefault="00610FA4" w:rsidP="00E17A4C">
      <w:pPr>
        <w:numPr>
          <w:ilvl w:val="0"/>
          <w:numId w:val="38"/>
        </w:numPr>
        <w:spacing w:line="276" w:lineRule="auto"/>
        <w:ind w:left="567" w:right="20" w:hanging="283"/>
        <w:jc w:val="both"/>
        <w:rPr>
          <w:rFonts w:ascii="Arial" w:eastAsia="Arial" w:hAnsi="Arial" w:cs="Arial"/>
        </w:rPr>
      </w:pPr>
      <w:r>
        <w:rPr>
          <w:rFonts w:ascii="Arial" w:eastAsia="Arial" w:hAnsi="Arial" w:cs="Arial"/>
        </w:rPr>
        <w:t xml:space="preserve">Zobowiązanie podmiotu udostępniającego zasoby, o którym mowa w ust. </w:t>
      </w:r>
      <w:r w:rsidR="007E6D97">
        <w:rPr>
          <w:rFonts w:ascii="Arial" w:eastAsia="Arial" w:hAnsi="Arial" w:cs="Arial"/>
        </w:rPr>
        <w:t>3</w:t>
      </w:r>
      <w:r>
        <w:rPr>
          <w:rFonts w:ascii="Arial" w:eastAsia="Arial" w:hAnsi="Arial" w:cs="Arial"/>
        </w:rPr>
        <w:t>, potwierdza, że stosunek łączący wykonawcę z podmiotami udostępniającymi zasoby gwarantuje rzeczywisty dostęp do tych zasobów oraz określa w szczególności:</w:t>
      </w:r>
    </w:p>
    <w:p w14:paraId="04429829" w14:textId="77777777" w:rsidR="00935B5B" w:rsidRPr="00177C17" w:rsidRDefault="00610FA4" w:rsidP="00E17A4C">
      <w:pPr>
        <w:numPr>
          <w:ilvl w:val="1"/>
          <w:numId w:val="39"/>
        </w:numPr>
        <w:spacing w:line="276" w:lineRule="auto"/>
        <w:ind w:left="567" w:hanging="283"/>
        <w:rPr>
          <w:rFonts w:ascii="Arial" w:eastAsia="Arial" w:hAnsi="Arial" w:cs="Arial"/>
        </w:rPr>
      </w:pPr>
      <w:r>
        <w:rPr>
          <w:rFonts w:ascii="Arial" w:eastAsia="Arial" w:hAnsi="Arial" w:cs="Arial"/>
        </w:rPr>
        <w:t>zakres dostępnych wykonawcy zasobów podmiotu udostępniającego zasoby;</w:t>
      </w:r>
    </w:p>
    <w:p w14:paraId="09D40C07" w14:textId="77777777" w:rsidR="00935B5B" w:rsidRDefault="00610FA4" w:rsidP="00E17A4C">
      <w:pPr>
        <w:numPr>
          <w:ilvl w:val="1"/>
          <w:numId w:val="39"/>
        </w:numPr>
        <w:spacing w:line="276" w:lineRule="auto"/>
        <w:ind w:left="567" w:right="20" w:hanging="283"/>
        <w:rPr>
          <w:rFonts w:ascii="Arial" w:eastAsia="Arial" w:hAnsi="Arial" w:cs="Arial"/>
        </w:rPr>
      </w:pPr>
      <w:r>
        <w:rPr>
          <w:rFonts w:ascii="Arial" w:eastAsia="Arial" w:hAnsi="Arial" w:cs="Arial"/>
        </w:rPr>
        <w:t>sposób i okres udostępnienia wykonawcy i wykorzystania przez niego zasobów podmiotu udostępniającego te zasoby przy wykonywaniu zamówienia;</w:t>
      </w:r>
    </w:p>
    <w:p w14:paraId="26DE25B0" w14:textId="77777777" w:rsidR="00935B5B" w:rsidRPr="00284D59" w:rsidRDefault="00610FA4" w:rsidP="00E17A4C">
      <w:pPr>
        <w:numPr>
          <w:ilvl w:val="1"/>
          <w:numId w:val="39"/>
        </w:numPr>
        <w:spacing w:line="276" w:lineRule="auto"/>
        <w:ind w:left="567" w:hanging="283"/>
        <w:jc w:val="both"/>
        <w:rPr>
          <w:rFonts w:ascii="Arial" w:eastAsia="Arial" w:hAnsi="Arial" w:cs="Arial"/>
        </w:rPr>
      </w:pPr>
      <w:r>
        <w:rPr>
          <w:rFonts w:ascii="Arial" w:eastAsia="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588CCE" w14:textId="77777777" w:rsidR="00935B5B" w:rsidRPr="00284D59" w:rsidRDefault="00610FA4" w:rsidP="00E17A4C">
      <w:pPr>
        <w:numPr>
          <w:ilvl w:val="0"/>
          <w:numId w:val="38"/>
        </w:numPr>
        <w:tabs>
          <w:tab w:val="left" w:pos="540"/>
        </w:tabs>
        <w:spacing w:line="276" w:lineRule="auto"/>
        <w:ind w:left="567" w:right="20" w:hanging="283"/>
        <w:jc w:val="both"/>
        <w:rPr>
          <w:rFonts w:ascii="Arial" w:eastAsia="Arial" w:hAnsi="Arial" w:cs="Arial"/>
        </w:rPr>
      </w:pPr>
      <w:r>
        <w:rPr>
          <w:rFonts w:ascii="Arial" w:eastAsia="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a także bada, czy nie zachodzą wobec tego podmiotu podstawy wykluczenia, które zostały przewidziane względem wykonawcy.</w:t>
      </w:r>
    </w:p>
    <w:p w14:paraId="671E99B1" w14:textId="77777777" w:rsidR="00935B5B" w:rsidRPr="003E2102" w:rsidRDefault="00610FA4" w:rsidP="00E17A4C">
      <w:pPr>
        <w:pStyle w:val="Akapitzlist"/>
        <w:numPr>
          <w:ilvl w:val="0"/>
          <w:numId w:val="38"/>
        </w:numPr>
        <w:spacing w:line="276" w:lineRule="auto"/>
        <w:ind w:left="567" w:right="20" w:hanging="283"/>
        <w:jc w:val="both"/>
        <w:rPr>
          <w:sz w:val="20"/>
          <w:szCs w:val="20"/>
        </w:rPr>
      </w:pPr>
      <w:r w:rsidRPr="003E2102">
        <w:rPr>
          <w:rFonts w:ascii="Arial" w:eastAsia="Arial" w:hAnsi="Arial" w:cs="Arial"/>
        </w:rPr>
        <w:t>Podmiot,  który  zobowiązał  się  do  udostępnienia  zasobów,  odpowiada  solidarnie z wykonawcą, który polega na jego sytuacji finansowej lub ekonomicznej, za szkodę</w:t>
      </w:r>
      <w:bookmarkStart w:id="14" w:name="page18"/>
      <w:bookmarkEnd w:id="14"/>
      <w:r w:rsidR="003E2102" w:rsidRPr="003E2102">
        <w:rPr>
          <w:sz w:val="20"/>
          <w:szCs w:val="20"/>
        </w:rPr>
        <w:t xml:space="preserve"> </w:t>
      </w:r>
      <w:r w:rsidRPr="003E2102">
        <w:rPr>
          <w:rFonts w:ascii="Arial" w:eastAsia="Arial" w:hAnsi="Arial" w:cs="Arial"/>
        </w:rPr>
        <w:lastRenderedPageBreak/>
        <w:t>poniesioną przez zamawiającego powstałą wskutek nieudostępnienia tych zasobów, chyba że za nieudostępnienie zasobów podmiot ten nie ponosi winy.</w:t>
      </w:r>
    </w:p>
    <w:p w14:paraId="1BFB19DB" w14:textId="77777777" w:rsidR="00935B5B" w:rsidRPr="00284D59" w:rsidRDefault="00610FA4" w:rsidP="00E17A4C">
      <w:pPr>
        <w:numPr>
          <w:ilvl w:val="0"/>
          <w:numId w:val="38"/>
        </w:numPr>
        <w:tabs>
          <w:tab w:val="left" w:pos="560"/>
        </w:tabs>
        <w:spacing w:line="276" w:lineRule="auto"/>
        <w:ind w:left="567" w:hanging="283"/>
        <w:jc w:val="both"/>
        <w:rPr>
          <w:rFonts w:ascii="Arial" w:eastAsia="Arial" w:hAnsi="Arial" w:cs="Arial"/>
        </w:rPr>
      </w:pPr>
      <w:r>
        <w:rPr>
          <w:rFonts w:ascii="Arial" w:eastAsia="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B1BB862" w14:textId="77777777" w:rsidR="00935B5B" w:rsidRDefault="00610FA4" w:rsidP="00E17A4C">
      <w:pPr>
        <w:numPr>
          <w:ilvl w:val="0"/>
          <w:numId w:val="38"/>
        </w:numPr>
        <w:spacing w:line="276" w:lineRule="auto"/>
        <w:ind w:left="567" w:right="20" w:hanging="283"/>
        <w:jc w:val="both"/>
        <w:rPr>
          <w:rFonts w:ascii="Arial" w:eastAsia="Arial" w:hAnsi="Arial" w:cs="Arial"/>
        </w:rPr>
      </w:pPr>
      <w:r>
        <w:rPr>
          <w:rFonts w:ascii="Arial" w:eastAsia="Arial" w:hAnsi="Arial" w:cs="Arial"/>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17D4891" w14:textId="77777777" w:rsidR="00935B5B" w:rsidRDefault="00935B5B">
      <w:pPr>
        <w:spacing w:line="315" w:lineRule="exact"/>
        <w:rPr>
          <w:sz w:val="20"/>
          <w:szCs w:val="20"/>
        </w:rPr>
      </w:pPr>
    </w:p>
    <w:p w14:paraId="7E55A8A8" w14:textId="77777777" w:rsidR="00935B5B" w:rsidRPr="00BD277C" w:rsidRDefault="00610FA4" w:rsidP="00207B48">
      <w:pPr>
        <w:pStyle w:val="Akapitzlist"/>
        <w:numPr>
          <w:ilvl w:val="0"/>
          <w:numId w:val="49"/>
        </w:numPr>
        <w:spacing w:line="235" w:lineRule="auto"/>
        <w:ind w:left="284" w:right="20" w:hanging="284"/>
        <w:jc w:val="both"/>
        <w:rPr>
          <w:sz w:val="20"/>
          <w:szCs w:val="20"/>
        </w:rPr>
      </w:pPr>
      <w:r w:rsidRPr="00BD277C">
        <w:rPr>
          <w:rFonts w:ascii="Arial" w:eastAsia="Arial" w:hAnsi="Arial" w:cs="Arial"/>
          <w:b/>
          <w:bCs/>
        </w:rPr>
        <w:t>INFORMACJA O PODMIOTOWYCH ŚRODKACH DOWODOWYCH, JEŻELI ZAMAWIAJĄCY BĘDZIE WYMAGAŁ ICH ZŁOŻENIA</w:t>
      </w:r>
    </w:p>
    <w:p w14:paraId="373427E6" w14:textId="77777777" w:rsidR="00935B5B" w:rsidRDefault="00935B5B">
      <w:pPr>
        <w:spacing w:line="257" w:lineRule="exact"/>
        <w:rPr>
          <w:sz w:val="20"/>
          <w:szCs w:val="20"/>
        </w:rPr>
      </w:pPr>
    </w:p>
    <w:p w14:paraId="66EB6790" w14:textId="77777777" w:rsidR="00935B5B" w:rsidRPr="00FA5697" w:rsidRDefault="00610FA4" w:rsidP="00207B48">
      <w:pPr>
        <w:numPr>
          <w:ilvl w:val="0"/>
          <w:numId w:val="41"/>
        </w:numPr>
        <w:spacing w:line="276" w:lineRule="auto"/>
        <w:ind w:left="567" w:hanging="283"/>
        <w:jc w:val="both"/>
        <w:rPr>
          <w:rFonts w:ascii="Arial" w:eastAsia="Arial" w:hAnsi="Arial" w:cs="Arial"/>
        </w:rPr>
      </w:pPr>
      <w:r>
        <w:rPr>
          <w:rFonts w:ascii="Arial" w:eastAsia="Arial" w:hAnsi="Arial" w:cs="Arial"/>
        </w:rPr>
        <w:t>Do  oferty  wykonawca  zobowiązany  jest  załączyć  oświadczenie  o  niepodleganiu</w:t>
      </w:r>
      <w:r w:rsidR="00FA5697">
        <w:rPr>
          <w:rFonts w:ascii="Arial" w:eastAsia="Arial" w:hAnsi="Arial" w:cs="Arial"/>
        </w:rPr>
        <w:t xml:space="preserve"> </w:t>
      </w:r>
      <w:r w:rsidRPr="00FA5697">
        <w:rPr>
          <w:rFonts w:ascii="Arial" w:eastAsia="Arial" w:hAnsi="Arial" w:cs="Arial"/>
        </w:rPr>
        <w:t>wykluczeniu oraz spełnianiu warunków udziału w postępowani</w:t>
      </w:r>
      <w:r w:rsidR="00FA5697" w:rsidRPr="00FA5697">
        <w:rPr>
          <w:rFonts w:ascii="Arial" w:eastAsia="Arial" w:hAnsi="Arial" w:cs="Arial"/>
        </w:rPr>
        <w:t xml:space="preserve">u zgodnie z </w:t>
      </w:r>
      <w:r w:rsidR="0069319C">
        <w:rPr>
          <w:rFonts w:ascii="Arial" w:eastAsia="Arial" w:hAnsi="Arial" w:cs="Arial"/>
          <w:b/>
          <w:bCs/>
        </w:rPr>
        <w:t>Załącznikiem nr 2</w:t>
      </w:r>
      <w:r w:rsidRPr="00FA5697">
        <w:rPr>
          <w:rFonts w:ascii="Arial" w:eastAsia="Arial" w:hAnsi="Arial" w:cs="Arial"/>
          <w:b/>
          <w:bCs/>
        </w:rPr>
        <w:t xml:space="preserve"> do SWZ.</w:t>
      </w:r>
    </w:p>
    <w:p w14:paraId="6FF0E450" w14:textId="77777777" w:rsidR="00935B5B" w:rsidRPr="00284D59" w:rsidRDefault="00610FA4" w:rsidP="00207B48">
      <w:pPr>
        <w:numPr>
          <w:ilvl w:val="0"/>
          <w:numId w:val="42"/>
        </w:numPr>
        <w:spacing w:line="276" w:lineRule="auto"/>
        <w:ind w:left="567" w:right="20" w:hanging="283"/>
        <w:jc w:val="both"/>
        <w:rPr>
          <w:rFonts w:ascii="Arial" w:eastAsia="Arial" w:hAnsi="Arial" w:cs="Arial"/>
        </w:rPr>
      </w:pPr>
      <w:r>
        <w:rPr>
          <w:rFonts w:ascii="Arial" w:eastAsia="Arial" w:hAnsi="Arial" w:cs="Arial"/>
        </w:rPr>
        <w:t>Oświadczenie, o którym mowa w ust. 1, stanowi dowód potwierdzający brak podstaw wykluczenia, spełnianie warunków udziału w postępowaniu na dzień składania ofert, tymczasowo zastępujący wymagane przez zamawiającego podmiotowe środki dowodowe.</w:t>
      </w:r>
    </w:p>
    <w:p w14:paraId="0773CB93" w14:textId="5EEB2074" w:rsidR="00935B5B" w:rsidRPr="00FA5697" w:rsidRDefault="00610FA4" w:rsidP="00207B48">
      <w:pPr>
        <w:numPr>
          <w:ilvl w:val="0"/>
          <w:numId w:val="42"/>
        </w:numPr>
        <w:spacing w:line="276" w:lineRule="auto"/>
        <w:ind w:left="567" w:right="20" w:hanging="283"/>
        <w:jc w:val="both"/>
        <w:rPr>
          <w:sz w:val="20"/>
          <w:szCs w:val="20"/>
        </w:rPr>
      </w:pPr>
      <w:r w:rsidRPr="00FA5697">
        <w:rPr>
          <w:rFonts w:ascii="Arial" w:eastAsia="Arial" w:hAnsi="Arial" w:cs="Arial"/>
        </w:rPr>
        <w:t>W przypadku wspólnego ubiegania się o zamówienie przez wykonawców, oświadczenie, o którym mowa w ust. 1, składa każdy z wykonawców. Oświadczenia</w:t>
      </w:r>
      <w:r w:rsidR="00FA5697">
        <w:rPr>
          <w:rFonts w:ascii="Arial" w:eastAsia="Arial" w:hAnsi="Arial" w:cs="Arial"/>
        </w:rPr>
        <w:t xml:space="preserve"> </w:t>
      </w:r>
      <w:r w:rsidRPr="00FA5697">
        <w:rPr>
          <w:rFonts w:ascii="Arial" w:eastAsia="Arial" w:hAnsi="Arial" w:cs="Arial"/>
        </w:rPr>
        <w:t>te potwierdzają brak podstaw wykluczenia oraz spełnianie warunków udziału w</w:t>
      </w:r>
      <w:r w:rsidR="00F71659">
        <w:rPr>
          <w:rFonts w:ascii="Arial" w:eastAsia="Arial" w:hAnsi="Arial" w:cs="Arial"/>
        </w:rPr>
        <w:t> </w:t>
      </w:r>
      <w:r w:rsidRPr="00FA5697">
        <w:rPr>
          <w:rFonts w:ascii="Arial" w:eastAsia="Arial" w:hAnsi="Arial" w:cs="Arial"/>
        </w:rPr>
        <w:t xml:space="preserve"> postępowaniu w zakresie, w jakim każdy z wykonawców wykazuje spełnianie warunków udziału w postępowaniu</w:t>
      </w:r>
      <w:r w:rsidR="0069319C">
        <w:rPr>
          <w:rFonts w:ascii="Arial" w:eastAsia="Arial" w:hAnsi="Arial" w:cs="Arial"/>
        </w:rPr>
        <w:t xml:space="preserve"> </w:t>
      </w:r>
      <w:r w:rsidR="0069319C" w:rsidRPr="0069319C">
        <w:rPr>
          <w:rFonts w:ascii="Arial" w:eastAsia="Arial" w:hAnsi="Arial" w:cs="Arial"/>
          <w:b/>
          <w:bCs/>
        </w:rPr>
        <w:t>Załącznik nr 4 do SWZ</w:t>
      </w:r>
      <w:r w:rsidRPr="0069319C">
        <w:rPr>
          <w:rFonts w:ascii="Arial" w:eastAsia="Arial" w:hAnsi="Arial" w:cs="Arial"/>
        </w:rPr>
        <w:t>.</w:t>
      </w:r>
    </w:p>
    <w:p w14:paraId="00557948" w14:textId="7D48E5F1" w:rsidR="00935B5B" w:rsidRPr="00284D59" w:rsidRDefault="00610FA4" w:rsidP="00207B48">
      <w:pPr>
        <w:numPr>
          <w:ilvl w:val="0"/>
          <w:numId w:val="43"/>
        </w:numPr>
        <w:spacing w:line="276" w:lineRule="auto"/>
        <w:ind w:left="567" w:hanging="283"/>
        <w:jc w:val="both"/>
        <w:rPr>
          <w:rFonts w:ascii="Arial" w:eastAsia="Arial" w:hAnsi="Arial" w:cs="Arial"/>
        </w:rPr>
      </w:pPr>
      <w:r>
        <w:rPr>
          <w:rFonts w:ascii="Arial" w:eastAsia="Arial" w:hAnsi="Arial" w:cs="Arial"/>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w:t>
      </w:r>
      <w:r w:rsidR="00F71659">
        <w:rPr>
          <w:rFonts w:ascii="Arial" w:eastAsia="Arial" w:hAnsi="Arial" w:cs="Arial"/>
        </w:rPr>
        <w:t> </w:t>
      </w:r>
      <w:r>
        <w:rPr>
          <w:rFonts w:ascii="Arial" w:eastAsia="Arial" w:hAnsi="Arial" w:cs="Arial"/>
        </w:rPr>
        <w:t xml:space="preserve"> postępowaniu, w zakresie, w jakim wykonawca powołuje się na jego zasoby – zgodnie z </w:t>
      </w:r>
      <w:r>
        <w:rPr>
          <w:rFonts w:ascii="Arial" w:eastAsia="Arial" w:hAnsi="Arial" w:cs="Arial"/>
          <w:b/>
          <w:bCs/>
        </w:rPr>
        <w:t xml:space="preserve">Załącznikiem nr </w:t>
      </w:r>
      <w:r w:rsidR="0069319C">
        <w:rPr>
          <w:rFonts w:ascii="Arial" w:eastAsia="Arial" w:hAnsi="Arial" w:cs="Arial"/>
          <w:b/>
          <w:bCs/>
        </w:rPr>
        <w:t>5</w:t>
      </w:r>
      <w:r>
        <w:rPr>
          <w:rFonts w:ascii="Arial" w:eastAsia="Arial" w:hAnsi="Arial" w:cs="Arial"/>
          <w:b/>
          <w:bCs/>
        </w:rPr>
        <w:t xml:space="preserve"> do SWZ.</w:t>
      </w:r>
    </w:p>
    <w:p w14:paraId="6A1A7F71" w14:textId="77777777" w:rsidR="00935B5B" w:rsidRPr="00284D59" w:rsidRDefault="00D97710" w:rsidP="00207B48">
      <w:pPr>
        <w:numPr>
          <w:ilvl w:val="0"/>
          <w:numId w:val="43"/>
        </w:numPr>
        <w:spacing w:line="276" w:lineRule="auto"/>
        <w:ind w:left="567" w:hanging="283"/>
        <w:jc w:val="both"/>
        <w:rPr>
          <w:rFonts w:ascii="Arial" w:eastAsia="Arial" w:hAnsi="Arial" w:cs="Arial"/>
        </w:rPr>
      </w:pPr>
      <w:r>
        <w:rPr>
          <w:rFonts w:ascii="Arial" w:eastAsia="Arial" w:hAnsi="Arial" w:cs="Arial"/>
        </w:rPr>
        <w:t>Wykonawca</w:t>
      </w:r>
      <w:r w:rsidR="00610FA4">
        <w:rPr>
          <w:rFonts w:ascii="Arial" w:eastAsia="Arial" w:hAnsi="Arial" w:cs="Arial"/>
        </w:rPr>
        <w:t>, którego oferta została najwyżej oceniona, zostanie wezwany przez Zamawiającego do złożenia w wyznaczonym terminie, nie krótszym niż 5 dni od dnia wezwania, podmiotowych środków dowodowych, aktualnych na dzień złożenia podmiotowych środków dowodowych.</w:t>
      </w:r>
    </w:p>
    <w:p w14:paraId="15980C6A" w14:textId="77777777" w:rsidR="00935B5B" w:rsidRDefault="00610FA4" w:rsidP="00AB7CE4">
      <w:pPr>
        <w:spacing w:line="276" w:lineRule="auto"/>
        <w:ind w:left="567" w:right="20" w:hanging="283"/>
        <w:jc w:val="both"/>
        <w:rPr>
          <w:sz w:val="20"/>
          <w:szCs w:val="20"/>
        </w:rPr>
      </w:pPr>
      <w:r>
        <w:rPr>
          <w:rFonts w:ascii="Arial" w:eastAsia="Arial" w:hAnsi="Arial" w:cs="Arial"/>
        </w:rPr>
        <w:t xml:space="preserve">6. </w:t>
      </w:r>
      <w:r>
        <w:rPr>
          <w:rFonts w:ascii="Arial" w:eastAsia="Arial" w:hAnsi="Arial" w:cs="Arial"/>
          <w:u w:val="single"/>
        </w:rPr>
        <w:t>W</w:t>
      </w:r>
      <w:r>
        <w:rPr>
          <w:sz w:val="20"/>
          <w:szCs w:val="20"/>
        </w:rPr>
        <w:t xml:space="preserve"> </w:t>
      </w:r>
      <w:r>
        <w:rPr>
          <w:rFonts w:ascii="Arial" w:eastAsia="Arial" w:hAnsi="Arial" w:cs="Arial"/>
          <w:u w:val="single"/>
        </w:rPr>
        <w:t>celu potwierdzenia spełniania przez Wykonawcę warunków udziału w postępowaniu na wezwanie Zamawiającego Wykonawca zobowiązany będzie do złożenia następujących dokumentów:</w:t>
      </w:r>
    </w:p>
    <w:p w14:paraId="0520F1C3" w14:textId="77777777" w:rsidR="00935B5B" w:rsidRDefault="00935B5B">
      <w:pPr>
        <w:spacing w:line="127" w:lineRule="exact"/>
        <w:rPr>
          <w:sz w:val="20"/>
          <w:szCs w:val="20"/>
        </w:rPr>
      </w:pPr>
    </w:p>
    <w:p w14:paraId="5BE7829B" w14:textId="77777777" w:rsidR="00935B5B" w:rsidRPr="00FA5697" w:rsidRDefault="00610FA4" w:rsidP="00207B48">
      <w:pPr>
        <w:numPr>
          <w:ilvl w:val="0"/>
          <w:numId w:val="44"/>
        </w:numPr>
        <w:spacing w:line="276" w:lineRule="auto"/>
        <w:ind w:left="851" w:hanging="284"/>
        <w:jc w:val="both"/>
        <w:rPr>
          <w:rFonts w:ascii="Arial" w:eastAsia="Arial" w:hAnsi="Arial" w:cs="Arial"/>
        </w:rPr>
      </w:pPr>
      <w:r>
        <w:rPr>
          <w:rFonts w:ascii="Arial" w:eastAsia="Arial" w:hAnsi="Arial" w:cs="Arial"/>
          <w:b/>
          <w:bCs/>
        </w:rPr>
        <w:t>wykazu robót budowlanych</w:t>
      </w:r>
      <w:r>
        <w:rPr>
          <w:rFonts w:ascii="Arial" w:eastAsia="Arial" w:hAnsi="Arial" w:cs="Arial"/>
        </w:rPr>
        <w:t xml:space="preserve"> wykonanych nie wcz</w:t>
      </w:r>
      <w:r w:rsidR="00D81B3A">
        <w:rPr>
          <w:rFonts w:ascii="Arial" w:eastAsia="Arial" w:hAnsi="Arial" w:cs="Arial"/>
        </w:rPr>
        <w:t>eśniej niż w okresie ostatnich 5</w:t>
      </w:r>
      <w:r>
        <w:rPr>
          <w:rFonts w:ascii="Arial" w:eastAsia="Arial" w:hAnsi="Arial" w:cs="Arial"/>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t>
      </w:r>
      <w:r>
        <w:rPr>
          <w:rFonts w:ascii="Arial" w:eastAsia="Arial" w:hAnsi="Arial" w:cs="Arial"/>
          <w:b/>
          <w:bCs/>
        </w:rPr>
        <w:t xml:space="preserve">zgodnie z Załącznikiem nr </w:t>
      </w:r>
      <w:r w:rsidR="0069319C">
        <w:rPr>
          <w:rFonts w:ascii="Arial" w:eastAsia="Arial" w:hAnsi="Arial" w:cs="Arial"/>
          <w:b/>
          <w:bCs/>
        </w:rPr>
        <w:t>7</w:t>
      </w:r>
      <w:r>
        <w:rPr>
          <w:rFonts w:ascii="Arial" w:eastAsia="Arial" w:hAnsi="Arial" w:cs="Arial"/>
          <w:b/>
          <w:bCs/>
        </w:rPr>
        <w:t xml:space="preserve"> do SWZ</w:t>
      </w:r>
      <w:r>
        <w:rPr>
          <w:rFonts w:ascii="Arial" w:eastAsia="Arial" w:hAnsi="Arial" w:cs="Arial"/>
        </w:rPr>
        <w:t xml:space="preserve">, przy czym dowodami, o których mowa, są referencje bądź inne dokumenty sporządzone </w:t>
      </w:r>
      <w:r>
        <w:rPr>
          <w:rFonts w:ascii="Arial" w:eastAsia="Arial" w:hAnsi="Arial" w:cs="Arial"/>
        </w:rPr>
        <w:lastRenderedPageBreak/>
        <w:t>przez podmiot, na rzecz którego roboty budowlane zostały wykonane, a jeżeli wykonawca z przyczyn</w:t>
      </w:r>
      <w:bookmarkStart w:id="15" w:name="page19"/>
      <w:bookmarkEnd w:id="15"/>
      <w:r w:rsidR="00FA5697">
        <w:rPr>
          <w:rFonts w:ascii="Arial" w:eastAsia="Arial" w:hAnsi="Arial" w:cs="Arial"/>
        </w:rPr>
        <w:t xml:space="preserve"> </w:t>
      </w:r>
      <w:r w:rsidRPr="00FA5697">
        <w:rPr>
          <w:rFonts w:ascii="Arial" w:eastAsia="Arial" w:hAnsi="Arial" w:cs="Arial"/>
        </w:rPr>
        <w:t>niezależnych od niego nie jest w stanie uzyskać tych dokumentów - inne odpowiednie dokumenty;</w:t>
      </w:r>
    </w:p>
    <w:p w14:paraId="65ADE4E9" w14:textId="2CE8FD47" w:rsidR="003604C9" w:rsidRPr="00766B5C" w:rsidRDefault="00610FA4" w:rsidP="00766B5C">
      <w:pPr>
        <w:numPr>
          <w:ilvl w:val="0"/>
          <w:numId w:val="45"/>
        </w:numPr>
        <w:spacing w:line="276" w:lineRule="auto"/>
        <w:ind w:left="567" w:hanging="274"/>
        <w:jc w:val="both"/>
        <w:rPr>
          <w:rFonts w:ascii="Arial" w:eastAsia="Arial" w:hAnsi="Arial" w:cs="Arial"/>
        </w:rPr>
      </w:pPr>
      <w:r w:rsidRPr="00F72B13">
        <w:rPr>
          <w:rFonts w:ascii="Arial" w:eastAsia="Arial" w:hAnsi="Arial" w:cs="Arial"/>
        </w:rPr>
        <w:t>W celu potwierdzenia braku podstaw wykluczenia z postępowania Zamawiający nie żąda złożenia podmiotowych środków dowodowych.</w:t>
      </w:r>
    </w:p>
    <w:p w14:paraId="5B33BB53" w14:textId="77777777" w:rsidR="00935B5B" w:rsidRDefault="00935B5B">
      <w:pPr>
        <w:spacing w:line="233" w:lineRule="exact"/>
        <w:rPr>
          <w:sz w:val="20"/>
          <w:szCs w:val="20"/>
        </w:rPr>
      </w:pPr>
    </w:p>
    <w:p w14:paraId="6AA64294" w14:textId="77777777" w:rsidR="00935B5B" w:rsidRPr="00F77464" w:rsidRDefault="00610FA4" w:rsidP="00207B48">
      <w:pPr>
        <w:pStyle w:val="Akapitzlist"/>
        <w:numPr>
          <w:ilvl w:val="0"/>
          <w:numId w:val="49"/>
        </w:numPr>
        <w:spacing w:line="236" w:lineRule="auto"/>
        <w:ind w:left="284" w:right="20" w:hanging="284"/>
        <w:jc w:val="both"/>
        <w:rPr>
          <w:sz w:val="20"/>
          <w:szCs w:val="20"/>
        </w:rPr>
      </w:pPr>
      <w:r w:rsidRPr="00F77464">
        <w:rPr>
          <w:rFonts w:ascii="Arial" w:eastAsia="Arial" w:hAnsi="Arial" w:cs="Arial"/>
          <w:b/>
          <w:bCs/>
        </w:rPr>
        <w:t>OPIS CZĘŚCI ZAMÓWIENIA, JEŻELI ZAMAWIAJĄCY DOPUSZCZA SKŁADANIE OFERT CZĘŚCIOWYCH</w:t>
      </w:r>
    </w:p>
    <w:p w14:paraId="07552965" w14:textId="77777777" w:rsidR="00935B5B" w:rsidRDefault="00935B5B">
      <w:pPr>
        <w:spacing w:line="132" w:lineRule="exact"/>
        <w:rPr>
          <w:sz w:val="20"/>
          <w:szCs w:val="20"/>
        </w:rPr>
      </w:pPr>
    </w:p>
    <w:p w14:paraId="5C5F16C9" w14:textId="77777777" w:rsidR="00C42FCC" w:rsidRPr="00C42FCC" w:rsidRDefault="00C42FCC" w:rsidP="004B5371">
      <w:pPr>
        <w:autoSpaceDE w:val="0"/>
        <w:autoSpaceDN w:val="0"/>
        <w:adjustRightInd w:val="0"/>
        <w:spacing w:line="276" w:lineRule="auto"/>
        <w:ind w:left="360" w:right="-22"/>
        <w:rPr>
          <w:rFonts w:ascii="Arial" w:hAnsi="Arial" w:cs="Arial"/>
          <w:b/>
          <w:noProof/>
          <w:shd w:val="clear" w:color="auto" w:fill="FFFFFF"/>
        </w:rPr>
      </w:pPr>
      <w:r w:rsidRPr="00C42FCC">
        <w:rPr>
          <w:rFonts w:ascii="Arial" w:hAnsi="Arial" w:cs="Arial"/>
          <w:b/>
          <w:noProof/>
          <w:shd w:val="clear" w:color="auto" w:fill="FFFFFF"/>
        </w:rPr>
        <w:t>Przedmiot zamówienia został podzielony na części:</w:t>
      </w:r>
    </w:p>
    <w:p w14:paraId="46FA1607" w14:textId="29641640" w:rsidR="00C42FCC" w:rsidRPr="00C42FCC" w:rsidRDefault="00C42FCC" w:rsidP="004B5371">
      <w:pPr>
        <w:autoSpaceDE w:val="0"/>
        <w:autoSpaceDN w:val="0"/>
        <w:adjustRightInd w:val="0"/>
        <w:spacing w:line="276" w:lineRule="auto"/>
        <w:ind w:left="360" w:right="-22"/>
        <w:jc w:val="both"/>
        <w:rPr>
          <w:rFonts w:ascii="Arial" w:hAnsi="Arial" w:cs="Arial"/>
          <w:b/>
          <w:noProof/>
          <w:shd w:val="clear" w:color="auto" w:fill="FFFFFF"/>
        </w:rPr>
      </w:pPr>
      <w:r w:rsidRPr="00C42FCC">
        <w:rPr>
          <w:rFonts w:ascii="Arial" w:hAnsi="Arial" w:cs="Arial"/>
          <w:b/>
          <w:noProof/>
          <w:shd w:val="clear" w:color="auto" w:fill="FFFFFF"/>
        </w:rPr>
        <w:t xml:space="preserve">Część I: </w:t>
      </w:r>
      <w:r w:rsidRPr="00C42FCC">
        <w:rPr>
          <w:rFonts w:ascii="Arial" w:hAnsi="Arial" w:cs="Arial"/>
          <w:bCs/>
          <w:noProof/>
          <w:shd w:val="clear" w:color="auto" w:fill="FFFFFF"/>
        </w:rPr>
        <w:t>Przebudowa i zmiana sposobu użytkowania fragmentu budynku biblioteki na punkt przedszkolny w Janowicach</w:t>
      </w:r>
      <w:r>
        <w:rPr>
          <w:rFonts w:ascii="Arial" w:hAnsi="Arial" w:cs="Arial"/>
          <w:bCs/>
          <w:noProof/>
          <w:shd w:val="clear" w:color="auto" w:fill="FFFFFF"/>
        </w:rPr>
        <w:t>;</w:t>
      </w:r>
    </w:p>
    <w:p w14:paraId="032BF1CC" w14:textId="0C1D73A2" w:rsidR="00C42FCC" w:rsidRPr="00C42FCC" w:rsidRDefault="00C42FCC" w:rsidP="004B5371">
      <w:pPr>
        <w:autoSpaceDE w:val="0"/>
        <w:autoSpaceDN w:val="0"/>
        <w:adjustRightInd w:val="0"/>
        <w:spacing w:line="276" w:lineRule="auto"/>
        <w:ind w:left="360" w:right="-22"/>
        <w:jc w:val="both"/>
        <w:rPr>
          <w:rFonts w:ascii="Arial" w:hAnsi="Arial" w:cs="Arial"/>
          <w:bCs/>
          <w:noProof/>
          <w:shd w:val="clear" w:color="auto" w:fill="FFFFFF"/>
        </w:rPr>
      </w:pPr>
      <w:r w:rsidRPr="00C42FCC">
        <w:rPr>
          <w:rFonts w:ascii="Arial" w:hAnsi="Arial" w:cs="Arial"/>
          <w:b/>
          <w:noProof/>
          <w:shd w:val="clear" w:color="auto" w:fill="FFFFFF"/>
        </w:rPr>
        <w:t xml:space="preserve">Część II: </w:t>
      </w:r>
      <w:r w:rsidRPr="00C42FCC">
        <w:rPr>
          <w:rFonts w:ascii="Arial" w:hAnsi="Arial" w:cs="Arial"/>
          <w:bCs/>
          <w:noProof/>
          <w:shd w:val="clear" w:color="auto" w:fill="FFFFFF"/>
        </w:rPr>
        <w:t>Remont, przebudowa sanitariatów w budynku oddziału p</w:t>
      </w:r>
      <w:r w:rsidR="00C56076">
        <w:rPr>
          <w:rFonts w:ascii="Arial" w:hAnsi="Arial" w:cs="Arial"/>
          <w:bCs/>
          <w:noProof/>
          <w:shd w:val="clear" w:color="auto" w:fill="FFFFFF"/>
        </w:rPr>
        <w:t xml:space="preserve">rzedszkolnego w </w:t>
      </w:r>
      <w:r w:rsidRPr="00C42FCC">
        <w:rPr>
          <w:rFonts w:ascii="Arial" w:hAnsi="Arial" w:cs="Arial"/>
          <w:bCs/>
          <w:noProof/>
          <w:shd w:val="clear" w:color="auto" w:fill="FFFFFF"/>
        </w:rPr>
        <w:t>Krępie Kaszubskiej</w:t>
      </w:r>
      <w:r>
        <w:rPr>
          <w:rFonts w:ascii="Arial" w:hAnsi="Arial" w:cs="Arial"/>
          <w:bCs/>
          <w:noProof/>
          <w:shd w:val="clear" w:color="auto" w:fill="FFFFFF"/>
        </w:rPr>
        <w:t>;</w:t>
      </w:r>
    </w:p>
    <w:p w14:paraId="5222B74C" w14:textId="60E9C60C" w:rsidR="00173A93" w:rsidRPr="00C56076" w:rsidRDefault="00C42FCC" w:rsidP="004B5371">
      <w:pPr>
        <w:autoSpaceDE w:val="0"/>
        <w:autoSpaceDN w:val="0"/>
        <w:adjustRightInd w:val="0"/>
        <w:spacing w:line="276" w:lineRule="auto"/>
        <w:ind w:left="360" w:right="-22"/>
        <w:jc w:val="both"/>
        <w:rPr>
          <w:rFonts w:ascii="Arial" w:hAnsi="Arial" w:cs="Arial"/>
          <w:bCs/>
          <w:noProof/>
          <w:shd w:val="clear" w:color="auto" w:fill="FFFFFF"/>
        </w:rPr>
      </w:pPr>
      <w:r w:rsidRPr="00C42FCC">
        <w:rPr>
          <w:rFonts w:ascii="Arial" w:hAnsi="Arial" w:cs="Arial"/>
          <w:b/>
          <w:noProof/>
          <w:shd w:val="clear" w:color="auto" w:fill="FFFFFF"/>
        </w:rPr>
        <w:t>Część III:</w:t>
      </w:r>
      <w:r w:rsidRPr="00C42FCC">
        <w:rPr>
          <w:rFonts w:ascii="Arial" w:hAnsi="Arial" w:cs="Arial"/>
          <w:bCs/>
          <w:noProof/>
          <w:shd w:val="clear" w:color="auto" w:fill="FFFFFF"/>
        </w:rPr>
        <w:t xml:space="preserve"> Remont, przebudowa sanitariatów w budynku Zespołu Szkół im. Jana Pawła II w Łebieniu.</w:t>
      </w:r>
    </w:p>
    <w:p w14:paraId="18DEB42E" w14:textId="77777777" w:rsidR="00935B5B" w:rsidRPr="009C7E65" w:rsidRDefault="00610FA4" w:rsidP="00207B48">
      <w:pPr>
        <w:pStyle w:val="Akapitzlist"/>
        <w:numPr>
          <w:ilvl w:val="0"/>
          <w:numId w:val="49"/>
        </w:numPr>
        <w:spacing w:line="238" w:lineRule="auto"/>
        <w:ind w:left="284" w:hanging="284"/>
        <w:jc w:val="both"/>
        <w:rPr>
          <w:sz w:val="20"/>
          <w:szCs w:val="20"/>
        </w:rPr>
      </w:pPr>
      <w:r w:rsidRPr="009C7E65">
        <w:rPr>
          <w:rFonts w:ascii="Arial" w:eastAsia="Arial" w:hAnsi="Arial" w:cs="Arial"/>
          <w:b/>
          <w:bCs/>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2B30CD2" w14:textId="77777777" w:rsidR="00935B5B" w:rsidRDefault="00935B5B">
      <w:pPr>
        <w:spacing w:line="126" w:lineRule="exact"/>
        <w:rPr>
          <w:sz w:val="20"/>
          <w:szCs w:val="20"/>
        </w:rPr>
      </w:pPr>
    </w:p>
    <w:p w14:paraId="6D94F2B8" w14:textId="77777777" w:rsidR="004B5371" w:rsidRPr="00AE52E4" w:rsidRDefault="004B5371" w:rsidP="004B5371">
      <w:pPr>
        <w:ind w:left="426"/>
        <w:jc w:val="both"/>
        <w:rPr>
          <w:rFonts w:ascii="Arial" w:hAnsi="Arial" w:cs="Arial"/>
        </w:rPr>
      </w:pPr>
      <w:r w:rsidRPr="00AE52E4">
        <w:rPr>
          <w:rFonts w:ascii="Arial" w:hAnsi="Arial" w:cs="Arial"/>
          <w:bCs/>
        </w:rPr>
        <w:t>Zamawiający nie ogranicza składania ofert częściowych. Wykonawca może złożyć ofertę na dowolną liczbę części zamówienia. Zamawiający nie ustanawia (ogranicza) maksymalnej liczby części, na które zamówienie może zostać udzielone temu samemu wykonawcy</w:t>
      </w:r>
      <w:r w:rsidRPr="00AE52E4">
        <w:rPr>
          <w:rFonts w:ascii="Arial" w:eastAsia="Arial" w:hAnsi="Arial" w:cs="Arial"/>
        </w:rPr>
        <w:t>.</w:t>
      </w:r>
    </w:p>
    <w:p w14:paraId="016BD24B" w14:textId="77777777" w:rsidR="00935B5B" w:rsidRDefault="00935B5B">
      <w:pPr>
        <w:spacing w:line="203" w:lineRule="exact"/>
        <w:rPr>
          <w:sz w:val="20"/>
          <w:szCs w:val="20"/>
        </w:rPr>
      </w:pPr>
    </w:p>
    <w:p w14:paraId="206F358E" w14:textId="77777777" w:rsidR="00935B5B" w:rsidRPr="0027704E" w:rsidRDefault="00610FA4" w:rsidP="00207B48">
      <w:pPr>
        <w:pStyle w:val="Akapitzlist"/>
        <w:numPr>
          <w:ilvl w:val="0"/>
          <w:numId w:val="49"/>
        </w:numPr>
        <w:spacing w:line="238" w:lineRule="auto"/>
        <w:ind w:left="284" w:right="20" w:hanging="284"/>
        <w:jc w:val="both"/>
        <w:rPr>
          <w:sz w:val="20"/>
          <w:szCs w:val="20"/>
        </w:rPr>
      </w:pPr>
      <w:r w:rsidRPr="0027704E">
        <w:rPr>
          <w:rFonts w:ascii="Arial" w:eastAsia="Arial" w:hAnsi="Arial" w:cs="Arial"/>
          <w:b/>
          <w:bCs/>
        </w:rPr>
        <w:t>INFORMACJE DOTYCZĄCE OFERT WARIANTOWYCH, W TYM INFORMACJE O SPOSOBIE PRZEDSTAWIANIA OFERT WARIANTOWYCH ORAZ MINIMALNE WARUNKI, JAKIM MUSZĄ ODPOWIADAĆ OFERTY WARIANTOWE, JEŻELI ZAMAWIAJĄCY WYMAGA LUB DOPUSZCZA ICH SKŁADANIE;</w:t>
      </w:r>
    </w:p>
    <w:p w14:paraId="656645CD" w14:textId="77777777" w:rsidR="00935B5B" w:rsidRDefault="00935B5B">
      <w:pPr>
        <w:spacing w:line="255" w:lineRule="exact"/>
        <w:rPr>
          <w:sz w:val="20"/>
          <w:szCs w:val="20"/>
        </w:rPr>
      </w:pPr>
    </w:p>
    <w:p w14:paraId="1F90BE2D" w14:textId="77777777" w:rsidR="00935B5B" w:rsidRDefault="00610FA4" w:rsidP="00BA31AB">
      <w:pPr>
        <w:ind w:left="284"/>
        <w:rPr>
          <w:sz w:val="20"/>
          <w:szCs w:val="20"/>
        </w:rPr>
      </w:pPr>
      <w:r>
        <w:rPr>
          <w:rFonts w:ascii="Arial" w:eastAsia="Arial" w:hAnsi="Arial" w:cs="Arial"/>
        </w:rPr>
        <w:t>Zamawiający nie dopuszcza składania ofert wariantowych.</w:t>
      </w:r>
    </w:p>
    <w:p w14:paraId="0EDC8756" w14:textId="77777777" w:rsidR="00661177" w:rsidRDefault="00661177">
      <w:pPr>
        <w:spacing w:line="299" w:lineRule="exact"/>
        <w:rPr>
          <w:sz w:val="20"/>
          <w:szCs w:val="20"/>
        </w:rPr>
      </w:pPr>
    </w:p>
    <w:p w14:paraId="3D40B08E" w14:textId="77777777" w:rsidR="00935B5B" w:rsidRPr="006B358C" w:rsidRDefault="00610FA4" w:rsidP="00207B48">
      <w:pPr>
        <w:pStyle w:val="Akapitzlist"/>
        <w:numPr>
          <w:ilvl w:val="0"/>
          <w:numId w:val="49"/>
        </w:numPr>
        <w:spacing w:line="236" w:lineRule="auto"/>
        <w:ind w:left="284" w:right="20" w:hanging="284"/>
        <w:jc w:val="both"/>
        <w:rPr>
          <w:sz w:val="20"/>
          <w:szCs w:val="20"/>
        </w:rPr>
      </w:pPr>
      <w:r w:rsidRPr="00650DE8">
        <w:rPr>
          <w:rFonts w:ascii="Arial" w:eastAsia="Arial" w:hAnsi="Arial" w:cs="Arial"/>
          <w:b/>
          <w:bCs/>
        </w:rPr>
        <w:t>WYMAGANIA W ZAKRESIE ZATRUDNIENIA NA PODSTAWIE STOSUNKU PRACY, W OKOLICZNOŚCIACH, O KTÓRYCH MOWA W ART. 95 USTAWY</w:t>
      </w:r>
    </w:p>
    <w:p w14:paraId="75C207E8" w14:textId="77777777" w:rsidR="006B358C" w:rsidRPr="00906A0B" w:rsidRDefault="006B358C" w:rsidP="006B358C">
      <w:pPr>
        <w:pStyle w:val="Akapitzlist"/>
        <w:spacing w:line="236" w:lineRule="auto"/>
        <w:ind w:left="284" w:right="20"/>
        <w:jc w:val="both"/>
        <w:rPr>
          <w:sz w:val="20"/>
          <w:szCs w:val="20"/>
        </w:rPr>
      </w:pPr>
    </w:p>
    <w:p w14:paraId="2FB644B2" w14:textId="77777777" w:rsidR="00935B5B" w:rsidRDefault="00610FA4" w:rsidP="00534E2E">
      <w:pPr>
        <w:spacing w:line="276" w:lineRule="auto"/>
        <w:ind w:left="284"/>
        <w:jc w:val="both"/>
        <w:rPr>
          <w:sz w:val="20"/>
          <w:szCs w:val="20"/>
        </w:rPr>
      </w:pPr>
      <w:r>
        <w:rPr>
          <w:rFonts w:ascii="Arial" w:eastAsia="Arial" w:hAnsi="Arial" w:cs="Arial"/>
        </w:rPr>
        <w:t xml:space="preserve">Zamawiający wymaga zatrudnienia przez Wykonawcę, podwykonawcę lub dalszego podwykonawcę na podstawie umowy o pracę osób </w:t>
      </w:r>
      <w:r w:rsidR="00155755" w:rsidRPr="00BF3303">
        <w:rPr>
          <w:rFonts w:ascii="Arial" w:eastAsia="Calibri" w:hAnsi="Arial" w:cs="Arial"/>
          <w:lang w:eastAsia="en-US"/>
        </w:rPr>
        <w:t>świadczące pracę związaną z wykonywaniem czynności niezbędnych do realizacji zamówienia w trakcie realizacji przedmiotu umowy z wyłączeniem</w:t>
      </w:r>
      <w:r w:rsidR="00155755">
        <w:rPr>
          <w:rFonts w:ascii="Arial" w:eastAsia="Calibri" w:hAnsi="Arial" w:cs="Arial"/>
          <w:lang w:eastAsia="en-US"/>
        </w:rPr>
        <w:t xml:space="preserve"> kadry kierowniczej, inżynierów, </w:t>
      </w:r>
      <w:r w:rsidR="00155755" w:rsidRPr="00BF3303">
        <w:rPr>
          <w:rFonts w:ascii="Arial" w:eastAsia="Calibri" w:hAnsi="Arial" w:cs="Arial"/>
          <w:lang w:eastAsia="en-US"/>
        </w:rPr>
        <w:t>pracowników administracji</w:t>
      </w:r>
      <w:r w:rsidR="00155755">
        <w:rPr>
          <w:rFonts w:ascii="Arial" w:eastAsia="Arial" w:hAnsi="Arial" w:cs="Arial"/>
        </w:rPr>
        <w:t xml:space="preserve"> i</w:t>
      </w:r>
      <w:r>
        <w:rPr>
          <w:rFonts w:ascii="Arial" w:eastAsia="Arial" w:hAnsi="Arial" w:cs="Arial"/>
        </w:rPr>
        <w:t xml:space="preserve"> dostawców materiałów budowlanych itp.</w:t>
      </w:r>
      <w:r w:rsidR="00155755">
        <w:rPr>
          <w:rFonts w:ascii="Arial" w:eastAsia="Arial" w:hAnsi="Arial" w:cs="Arial"/>
        </w:rPr>
        <w:t xml:space="preserve"> </w:t>
      </w:r>
    </w:p>
    <w:p w14:paraId="7E762C6A" w14:textId="77777777" w:rsidR="00935B5B" w:rsidRDefault="00935B5B" w:rsidP="00534E2E">
      <w:pPr>
        <w:spacing w:line="276" w:lineRule="auto"/>
        <w:ind w:left="284"/>
        <w:jc w:val="both"/>
        <w:rPr>
          <w:sz w:val="20"/>
          <w:szCs w:val="20"/>
        </w:rPr>
      </w:pPr>
    </w:p>
    <w:p w14:paraId="1692D0DA" w14:textId="77777777" w:rsidR="00935B5B" w:rsidRDefault="00610FA4" w:rsidP="00534E2E">
      <w:pPr>
        <w:spacing w:line="276" w:lineRule="auto"/>
        <w:ind w:left="284"/>
        <w:jc w:val="both"/>
        <w:rPr>
          <w:rFonts w:ascii="Arial" w:eastAsia="Arial" w:hAnsi="Arial" w:cs="Arial"/>
          <w:b/>
          <w:bCs/>
        </w:rPr>
      </w:pPr>
      <w:r>
        <w:rPr>
          <w:rFonts w:ascii="Arial" w:eastAsia="Arial" w:hAnsi="Arial" w:cs="Arial"/>
        </w:rPr>
        <w:t xml:space="preserve">Sposób weryfikacji zatrudnienia tych osób oraz uprawnienia zamawiającego w zakresie kontroli spełniania przez wykonawcę wymagań związanych z zatrudnianiem tych osób oraz sankcji z tytułu niespełnienia tych wymagań określone zostały w projekcie umowy stanowiącym </w:t>
      </w:r>
      <w:r>
        <w:rPr>
          <w:rFonts w:ascii="Arial" w:eastAsia="Arial" w:hAnsi="Arial" w:cs="Arial"/>
          <w:b/>
          <w:bCs/>
        </w:rPr>
        <w:t xml:space="preserve">Załącznik nr </w:t>
      </w:r>
      <w:r w:rsidR="0069319C">
        <w:rPr>
          <w:rFonts w:ascii="Arial" w:eastAsia="Arial" w:hAnsi="Arial" w:cs="Arial"/>
          <w:b/>
          <w:bCs/>
        </w:rPr>
        <w:t>8</w:t>
      </w:r>
      <w:r>
        <w:rPr>
          <w:rFonts w:ascii="Arial" w:eastAsia="Arial" w:hAnsi="Arial" w:cs="Arial"/>
          <w:b/>
          <w:bCs/>
        </w:rPr>
        <w:t xml:space="preserve"> do SWZ.</w:t>
      </w:r>
    </w:p>
    <w:p w14:paraId="729E9B2C" w14:textId="77777777" w:rsidR="006553B1" w:rsidRDefault="006553B1" w:rsidP="00534E2E">
      <w:pPr>
        <w:spacing w:line="276" w:lineRule="auto"/>
        <w:ind w:left="284"/>
        <w:jc w:val="both"/>
        <w:rPr>
          <w:rFonts w:ascii="Arial" w:eastAsia="Arial" w:hAnsi="Arial" w:cs="Arial"/>
          <w:b/>
          <w:bCs/>
        </w:rPr>
      </w:pPr>
    </w:p>
    <w:p w14:paraId="49B3CC23" w14:textId="77777777" w:rsidR="006553B1" w:rsidRDefault="006553B1" w:rsidP="00534E2E">
      <w:pPr>
        <w:spacing w:line="276" w:lineRule="auto"/>
        <w:ind w:left="284"/>
        <w:jc w:val="both"/>
        <w:rPr>
          <w:rFonts w:ascii="Arial" w:eastAsia="Arial" w:hAnsi="Arial" w:cs="Arial"/>
          <w:b/>
          <w:bCs/>
        </w:rPr>
      </w:pPr>
    </w:p>
    <w:p w14:paraId="11AB3CF3" w14:textId="77777777" w:rsidR="006553B1" w:rsidRDefault="006553B1" w:rsidP="00534E2E">
      <w:pPr>
        <w:spacing w:line="276" w:lineRule="auto"/>
        <w:ind w:left="284"/>
        <w:jc w:val="both"/>
        <w:rPr>
          <w:rFonts w:ascii="Arial" w:eastAsia="Arial" w:hAnsi="Arial" w:cs="Arial"/>
          <w:b/>
          <w:bCs/>
        </w:rPr>
      </w:pPr>
    </w:p>
    <w:p w14:paraId="1962F5DE" w14:textId="77777777" w:rsidR="00534E2E" w:rsidRPr="00906A0B" w:rsidRDefault="00534E2E" w:rsidP="00534E2E">
      <w:pPr>
        <w:spacing w:line="276" w:lineRule="auto"/>
        <w:ind w:left="284"/>
        <w:jc w:val="both"/>
        <w:rPr>
          <w:sz w:val="16"/>
          <w:szCs w:val="16"/>
        </w:rPr>
      </w:pPr>
    </w:p>
    <w:p w14:paraId="047F01BF" w14:textId="77777777" w:rsidR="00935B5B" w:rsidRPr="005C2E03" w:rsidRDefault="00610FA4" w:rsidP="00207B48">
      <w:pPr>
        <w:pStyle w:val="Akapitzlist"/>
        <w:numPr>
          <w:ilvl w:val="0"/>
          <w:numId w:val="49"/>
        </w:numPr>
        <w:spacing w:line="237" w:lineRule="auto"/>
        <w:ind w:left="284" w:right="20" w:hanging="284"/>
        <w:jc w:val="both"/>
        <w:rPr>
          <w:sz w:val="20"/>
          <w:szCs w:val="20"/>
        </w:rPr>
      </w:pPr>
      <w:bookmarkStart w:id="16" w:name="page20"/>
      <w:bookmarkEnd w:id="16"/>
      <w:r w:rsidRPr="005C2E03">
        <w:rPr>
          <w:rFonts w:ascii="Arial" w:eastAsia="Arial" w:hAnsi="Arial" w:cs="Arial"/>
          <w:b/>
          <w:bCs/>
        </w:rPr>
        <w:lastRenderedPageBreak/>
        <w:t>WYMAGANIA W ZAKRESIE ZATRUDNIENIA OSÓB, O KTÓRYCH MOWA W ART. 96 UST. 2 PKT 2 USTAWY, JEŻELI ZAMAWIAJĄCY PRZEWIDUJE TAKIE WYMAGANIA;</w:t>
      </w:r>
    </w:p>
    <w:p w14:paraId="1772A36D" w14:textId="77777777" w:rsidR="00935B5B" w:rsidRDefault="00935B5B">
      <w:pPr>
        <w:spacing w:line="132" w:lineRule="exact"/>
        <w:rPr>
          <w:sz w:val="20"/>
          <w:szCs w:val="20"/>
        </w:rPr>
      </w:pPr>
    </w:p>
    <w:p w14:paraId="23F4586D" w14:textId="77777777" w:rsidR="00935B5B" w:rsidRPr="00906A0B" w:rsidRDefault="00610FA4" w:rsidP="00E90D07">
      <w:pPr>
        <w:spacing w:line="276" w:lineRule="auto"/>
        <w:ind w:left="284" w:right="20"/>
        <w:rPr>
          <w:sz w:val="16"/>
          <w:szCs w:val="16"/>
        </w:rPr>
      </w:pPr>
      <w:r>
        <w:rPr>
          <w:rFonts w:ascii="Arial" w:eastAsia="Arial" w:hAnsi="Arial" w:cs="Arial"/>
        </w:rPr>
        <w:t>Zamawiający nie przewiduje wymagań w zakresie zatrudniania osób, o których mowa w art. 96 ust. 2 pkt 2 ustawy</w:t>
      </w:r>
      <w:r w:rsidR="00906A0B">
        <w:rPr>
          <w:sz w:val="20"/>
          <w:szCs w:val="20"/>
        </w:rPr>
        <w:br/>
      </w:r>
    </w:p>
    <w:p w14:paraId="6FF1208A" w14:textId="77777777" w:rsidR="00935B5B" w:rsidRPr="00160751" w:rsidRDefault="00610FA4" w:rsidP="00207B48">
      <w:pPr>
        <w:pStyle w:val="Akapitzlist"/>
        <w:numPr>
          <w:ilvl w:val="0"/>
          <w:numId w:val="49"/>
        </w:numPr>
        <w:spacing w:line="237" w:lineRule="auto"/>
        <w:ind w:left="284" w:right="20" w:hanging="284"/>
        <w:jc w:val="both"/>
        <w:rPr>
          <w:sz w:val="20"/>
          <w:szCs w:val="20"/>
        </w:rPr>
      </w:pPr>
      <w:r w:rsidRPr="00160751">
        <w:rPr>
          <w:rFonts w:ascii="Arial" w:eastAsia="Arial" w:hAnsi="Arial" w:cs="Arial"/>
          <w:b/>
          <w:bCs/>
        </w:rPr>
        <w:t>INFORMACJA O ZASTRZEŻENIU MOŻLIWOŚCI UBIEGANIA SIĘ O UDZIELENIE ZAMÓWIENIA WYŁĄCZNIE PRZEZ WYKONAWCÓW, O KTÓRYCH MOWA W ART. 94 USTAWY, JEŻELI ZAMAWIAJĄCY PRZEWIDUJE TAKIE WYMAGANIA</w:t>
      </w:r>
    </w:p>
    <w:p w14:paraId="107A5143" w14:textId="77777777" w:rsidR="00935B5B" w:rsidRDefault="00935B5B">
      <w:pPr>
        <w:spacing w:line="251" w:lineRule="exact"/>
        <w:rPr>
          <w:sz w:val="20"/>
          <w:szCs w:val="20"/>
        </w:rPr>
      </w:pPr>
    </w:p>
    <w:p w14:paraId="3F8C2605" w14:textId="77777777" w:rsidR="00935B5B" w:rsidRDefault="00610FA4" w:rsidP="00534E2E">
      <w:pPr>
        <w:spacing w:line="276" w:lineRule="auto"/>
        <w:ind w:left="284" w:right="60"/>
        <w:jc w:val="both"/>
        <w:rPr>
          <w:sz w:val="20"/>
          <w:szCs w:val="20"/>
        </w:rPr>
      </w:pPr>
      <w:r>
        <w:rPr>
          <w:rFonts w:ascii="Arial" w:eastAsia="Arial" w:hAnsi="Arial" w:cs="Arial"/>
        </w:rPr>
        <w:t xml:space="preserve">Zamawiający nie zastrzega możliwości ubiegania się o </w:t>
      </w:r>
      <w:r w:rsidR="00534E2E">
        <w:rPr>
          <w:rFonts w:ascii="Arial" w:eastAsia="Arial" w:hAnsi="Arial" w:cs="Arial"/>
        </w:rPr>
        <w:t xml:space="preserve">udzielenie zamówienia wyłącznie </w:t>
      </w:r>
      <w:r>
        <w:rPr>
          <w:rFonts w:ascii="Arial" w:eastAsia="Arial" w:hAnsi="Arial" w:cs="Arial"/>
        </w:rPr>
        <w:t>przez Wykonawców, o których mowa w art. 94 ustawy</w:t>
      </w:r>
      <w:r w:rsidR="00534E2E">
        <w:rPr>
          <w:rFonts w:ascii="Arial" w:eastAsia="Arial" w:hAnsi="Arial" w:cs="Arial"/>
        </w:rPr>
        <w:t>.</w:t>
      </w:r>
    </w:p>
    <w:p w14:paraId="7E9B6DDF" w14:textId="77777777" w:rsidR="00BE5022" w:rsidRPr="00906A0B" w:rsidRDefault="00BE5022" w:rsidP="00534E2E">
      <w:pPr>
        <w:spacing w:line="276" w:lineRule="auto"/>
        <w:ind w:left="284" w:right="60"/>
        <w:jc w:val="both"/>
        <w:rPr>
          <w:sz w:val="16"/>
          <w:szCs w:val="16"/>
        </w:rPr>
      </w:pPr>
    </w:p>
    <w:p w14:paraId="2BD2FEF8" w14:textId="77777777" w:rsidR="00935B5B" w:rsidRPr="009C18D0" w:rsidRDefault="00610FA4" w:rsidP="00207B48">
      <w:pPr>
        <w:pStyle w:val="Akapitzlist"/>
        <w:numPr>
          <w:ilvl w:val="0"/>
          <w:numId w:val="49"/>
        </w:numPr>
        <w:spacing w:line="236" w:lineRule="auto"/>
        <w:ind w:left="284" w:right="20" w:hanging="284"/>
        <w:jc w:val="both"/>
        <w:rPr>
          <w:sz w:val="20"/>
          <w:szCs w:val="20"/>
        </w:rPr>
      </w:pPr>
      <w:r w:rsidRPr="009C18D0">
        <w:rPr>
          <w:rFonts w:ascii="Arial" w:eastAsia="Arial" w:hAnsi="Arial" w:cs="Arial"/>
          <w:b/>
          <w:bCs/>
        </w:rPr>
        <w:t>WYMAGANIA DOTYCZĄCE WADIUM, W TYM JEGO KWOTĘ, JEŻELI ZAMAWIAJĄCY PRZEWIDUJE OBOWIĄZEK WNIESIENIA WADIUM</w:t>
      </w:r>
    </w:p>
    <w:p w14:paraId="588C4CC7" w14:textId="77777777" w:rsidR="00935B5B" w:rsidRDefault="00935B5B">
      <w:pPr>
        <w:spacing w:line="257" w:lineRule="exact"/>
        <w:rPr>
          <w:sz w:val="20"/>
          <w:szCs w:val="20"/>
        </w:rPr>
      </w:pPr>
    </w:p>
    <w:p w14:paraId="196A6296" w14:textId="77777777" w:rsidR="009C18D0" w:rsidRDefault="00C01B44" w:rsidP="00803A70">
      <w:pPr>
        <w:spacing w:line="276" w:lineRule="auto"/>
        <w:ind w:left="360"/>
        <w:jc w:val="both"/>
        <w:rPr>
          <w:rFonts w:ascii="Arial" w:eastAsia="Arial" w:hAnsi="Arial" w:cs="Arial"/>
        </w:rPr>
      </w:pPr>
      <w:r w:rsidRPr="00026C29">
        <w:rPr>
          <w:rFonts w:ascii="Arial" w:hAnsi="Arial" w:cs="Arial"/>
          <w:lang w:eastAsia="zh-CN"/>
        </w:rPr>
        <w:t xml:space="preserve">Zamawiający </w:t>
      </w:r>
      <w:r w:rsidR="00803A70" w:rsidRPr="00026C29">
        <w:rPr>
          <w:rFonts w:ascii="Arial" w:eastAsia="Arial" w:hAnsi="Arial" w:cs="Arial"/>
          <w:u w:val="single"/>
        </w:rPr>
        <w:t>nie wymaga wniesienia wadium</w:t>
      </w:r>
      <w:r w:rsidR="00803A70" w:rsidRPr="00026C29">
        <w:rPr>
          <w:rFonts w:ascii="Arial" w:eastAsia="Arial" w:hAnsi="Arial" w:cs="Arial"/>
        </w:rPr>
        <w:t xml:space="preserve"> w niniejszym postępowaniu</w:t>
      </w:r>
      <w:r w:rsidR="00803A70" w:rsidRPr="00803A70">
        <w:rPr>
          <w:rFonts w:ascii="Arial" w:eastAsia="Arial" w:hAnsi="Arial" w:cs="Arial"/>
        </w:rPr>
        <w:t>.</w:t>
      </w:r>
    </w:p>
    <w:p w14:paraId="2154C460" w14:textId="77777777" w:rsidR="00803A70" w:rsidRPr="00803A70" w:rsidRDefault="00803A70" w:rsidP="00803A70">
      <w:pPr>
        <w:spacing w:line="276" w:lineRule="auto"/>
        <w:ind w:left="360"/>
        <w:jc w:val="both"/>
        <w:rPr>
          <w:sz w:val="20"/>
          <w:szCs w:val="20"/>
        </w:rPr>
      </w:pPr>
    </w:p>
    <w:p w14:paraId="4BFE4CF9" w14:textId="77777777" w:rsidR="00935B5B" w:rsidRPr="009C18D0" w:rsidRDefault="00610FA4" w:rsidP="00207B48">
      <w:pPr>
        <w:pStyle w:val="Akapitzlist"/>
        <w:numPr>
          <w:ilvl w:val="0"/>
          <w:numId w:val="49"/>
        </w:numPr>
        <w:spacing w:line="237" w:lineRule="auto"/>
        <w:ind w:left="284" w:hanging="284"/>
        <w:jc w:val="both"/>
        <w:rPr>
          <w:rFonts w:ascii="Arial" w:eastAsia="Arial" w:hAnsi="Arial" w:cs="Arial"/>
          <w:b/>
          <w:bCs/>
        </w:rPr>
      </w:pPr>
      <w:r w:rsidRPr="009C18D0">
        <w:rPr>
          <w:rFonts w:ascii="Arial" w:eastAsia="Arial" w:hAnsi="Arial" w:cs="Arial"/>
          <w:b/>
          <w:bCs/>
        </w:rPr>
        <w:t>INFORMACJA O PRZEWIDYWANYCH ZAMÓWIENIACH, O KTÓRYCH MOWA W ART. 214 UST. 1 PKT 7 I 8 USTAWY, JEŻELI ZAMAWIAJĄCY PRZEWIDUJE UDZIELENIE TAKICH ZAMÓWIEŃ</w:t>
      </w:r>
    </w:p>
    <w:p w14:paraId="75DBCBD6" w14:textId="77777777" w:rsidR="00935B5B" w:rsidRDefault="00935B5B">
      <w:pPr>
        <w:spacing w:line="245" w:lineRule="exact"/>
        <w:rPr>
          <w:rFonts w:ascii="Arial" w:eastAsia="Arial" w:hAnsi="Arial" w:cs="Arial"/>
          <w:b/>
          <w:bCs/>
        </w:rPr>
      </w:pPr>
    </w:p>
    <w:p w14:paraId="0C27D9B7" w14:textId="77777777" w:rsidR="00935B5B" w:rsidRPr="00C10951" w:rsidRDefault="00610FA4" w:rsidP="00C10951">
      <w:pPr>
        <w:ind w:left="284"/>
        <w:rPr>
          <w:rFonts w:ascii="Arial" w:eastAsia="Arial" w:hAnsi="Arial" w:cs="Arial"/>
          <w:b/>
          <w:bCs/>
        </w:rPr>
      </w:pPr>
      <w:r>
        <w:rPr>
          <w:rFonts w:ascii="Arial" w:eastAsia="Arial" w:hAnsi="Arial" w:cs="Arial"/>
        </w:rPr>
        <w:t>Zamawiający nie przewiduje udzielenia zamówień, o których mowa w art. 214 ust. 1 pkt</w:t>
      </w:r>
      <w:r w:rsidR="00534E2E">
        <w:rPr>
          <w:rFonts w:ascii="Arial" w:eastAsia="Arial" w:hAnsi="Arial" w:cs="Arial"/>
          <w:b/>
          <w:bCs/>
        </w:rPr>
        <w:t xml:space="preserve"> </w:t>
      </w:r>
      <w:r>
        <w:rPr>
          <w:rFonts w:ascii="Arial" w:eastAsia="Arial" w:hAnsi="Arial" w:cs="Arial"/>
        </w:rPr>
        <w:t>7 i 8 ustawy.</w:t>
      </w:r>
      <w:r w:rsidR="00C10951">
        <w:rPr>
          <w:rFonts w:ascii="Arial" w:eastAsia="Arial" w:hAnsi="Arial" w:cs="Arial"/>
          <w:b/>
          <w:bCs/>
        </w:rPr>
        <w:br/>
      </w:r>
    </w:p>
    <w:p w14:paraId="6FD7F674" w14:textId="77777777" w:rsidR="00935B5B" w:rsidRPr="00906A0B" w:rsidRDefault="00610FA4" w:rsidP="00207B48">
      <w:pPr>
        <w:pStyle w:val="Akapitzlist"/>
        <w:numPr>
          <w:ilvl w:val="0"/>
          <w:numId w:val="49"/>
        </w:numPr>
        <w:spacing w:line="238" w:lineRule="auto"/>
        <w:ind w:left="284" w:hanging="284"/>
        <w:jc w:val="both"/>
        <w:rPr>
          <w:sz w:val="20"/>
          <w:szCs w:val="20"/>
        </w:rPr>
      </w:pPr>
      <w:r w:rsidRPr="00564CFD">
        <w:rPr>
          <w:rFonts w:ascii="Arial" w:eastAsia="Arial" w:hAnsi="Arial" w:cs="Arial"/>
          <w:b/>
          <w:bCs/>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906A0B">
        <w:rPr>
          <w:rFonts w:ascii="Arial" w:eastAsia="Arial" w:hAnsi="Arial" w:cs="Arial"/>
          <w:b/>
          <w:bCs/>
        </w:rPr>
        <w:br/>
      </w:r>
    </w:p>
    <w:p w14:paraId="4B16AA17" w14:textId="77777777" w:rsidR="00935B5B" w:rsidRDefault="00610FA4" w:rsidP="00A41B2C">
      <w:pPr>
        <w:spacing w:line="276" w:lineRule="auto"/>
        <w:ind w:left="284" w:right="20"/>
        <w:jc w:val="both"/>
        <w:rPr>
          <w:sz w:val="20"/>
          <w:szCs w:val="20"/>
        </w:rPr>
      </w:pPr>
      <w:r>
        <w:rPr>
          <w:rFonts w:ascii="Arial" w:eastAsia="Arial" w:hAnsi="Arial" w:cs="Arial"/>
        </w:rPr>
        <w:t>Zamawiający nie wymaga złożenia oferty po odbyciu wizji lokalnej lub sprawdzeniu dokumentów niezbędnych do realizacji zamówienia.</w:t>
      </w:r>
    </w:p>
    <w:p w14:paraId="3F880833" w14:textId="77777777" w:rsidR="00803A70" w:rsidRDefault="00803A70" w:rsidP="00A41B2C">
      <w:pPr>
        <w:spacing w:line="276" w:lineRule="auto"/>
        <w:ind w:left="284" w:right="20"/>
        <w:jc w:val="both"/>
        <w:rPr>
          <w:sz w:val="20"/>
          <w:szCs w:val="20"/>
        </w:rPr>
      </w:pPr>
    </w:p>
    <w:p w14:paraId="60AF702E" w14:textId="77777777" w:rsidR="00935B5B" w:rsidRPr="007A06B4" w:rsidRDefault="00610FA4" w:rsidP="00207B48">
      <w:pPr>
        <w:pStyle w:val="Akapitzlist"/>
        <w:numPr>
          <w:ilvl w:val="0"/>
          <w:numId w:val="49"/>
        </w:numPr>
        <w:spacing w:line="237" w:lineRule="auto"/>
        <w:ind w:left="284" w:right="20" w:hanging="284"/>
        <w:jc w:val="both"/>
        <w:rPr>
          <w:sz w:val="20"/>
          <w:szCs w:val="20"/>
        </w:rPr>
      </w:pPr>
      <w:r w:rsidRPr="007A06B4">
        <w:rPr>
          <w:rFonts w:ascii="Arial" w:eastAsia="Arial" w:hAnsi="Arial" w:cs="Arial"/>
          <w:b/>
          <w:bCs/>
        </w:rPr>
        <w:t>INFORMACJE DOTYCZĄCE WALUT OBCYCH, W JAKICH MOGĄ BYĆ PROWADZONE ROZLICZENIA MIĘDZY ZAMAWIAJĄCYM A WYKONAWCĄ, JEŻELI ZAMAWIAJĄCY PRZEWIDUJE ROZLICZENIA W WALUTACH OBCYCH</w:t>
      </w:r>
    </w:p>
    <w:p w14:paraId="456F84E1" w14:textId="77777777" w:rsidR="00935B5B" w:rsidRDefault="00935B5B">
      <w:pPr>
        <w:spacing w:line="244" w:lineRule="exact"/>
        <w:rPr>
          <w:sz w:val="20"/>
          <w:szCs w:val="20"/>
        </w:rPr>
      </w:pPr>
    </w:p>
    <w:p w14:paraId="6249825B" w14:textId="77777777" w:rsidR="00935B5B" w:rsidRDefault="00610FA4" w:rsidP="00320277">
      <w:pPr>
        <w:ind w:left="284"/>
        <w:rPr>
          <w:sz w:val="20"/>
          <w:szCs w:val="20"/>
        </w:rPr>
      </w:pPr>
      <w:r>
        <w:rPr>
          <w:rFonts w:ascii="Arial" w:eastAsia="Arial" w:hAnsi="Arial" w:cs="Arial"/>
        </w:rPr>
        <w:t>Zamawiający nie przewiduje rozliczenia w walutach obcych.</w:t>
      </w:r>
    </w:p>
    <w:p w14:paraId="391AB600" w14:textId="77777777" w:rsidR="00935B5B" w:rsidRDefault="00935B5B">
      <w:pPr>
        <w:spacing w:line="367" w:lineRule="exact"/>
        <w:rPr>
          <w:sz w:val="20"/>
          <w:szCs w:val="20"/>
        </w:rPr>
      </w:pPr>
    </w:p>
    <w:p w14:paraId="50C4E8C7" w14:textId="77777777" w:rsidR="00935B5B" w:rsidRPr="007A06B4" w:rsidRDefault="00610FA4" w:rsidP="00207B48">
      <w:pPr>
        <w:pStyle w:val="Akapitzlist"/>
        <w:numPr>
          <w:ilvl w:val="0"/>
          <w:numId w:val="49"/>
        </w:numPr>
        <w:spacing w:line="235" w:lineRule="auto"/>
        <w:ind w:left="284" w:right="20" w:hanging="284"/>
        <w:jc w:val="both"/>
        <w:rPr>
          <w:sz w:val="20"/>
          <w:szCs w:val="20"/>
        </w:rPr>
      </w:pPr>
      <w:r w:rsidRPr="007A06B4">
        <w:rPr>
          <w:rFonts w:ascii="Arial" w:eastAsia="Arial" w:hAnsi="Arial" w:cs="Arial"/>
          <w:b/>
          <w:bCs/>
        </w:rPr>
        <w:t>INFORMACJE DOTYCZĄCE ZWROTU KOSZTÓW UDZIAŁU W POSTĘPOWANIU, JEŻELI ZAMAWIAJĄCY PRZEWIDUJE ICH ZWROT</w:t>
      </w:r>
    </w:p>
    <w:p w14:paraId="2D22FEC6" w14:textId="77777777" w:rsidR="00935B5B" w:rsidRDefault="00935B5B">
      <w:pPr>
        <w:spacing w:line="251" w:lineRule="exact"/>
        <w:rPr>
          <w:sz w:val="20"/>
          <w:szCs w:val="20"/>
        </w:rPr>
      </w:pPr>
    </w:p>
    <w:p w14:paraId="3294BBA9" w14:textId="77777777" w:rsidR="00935B5B" w:rsidRDefault="00610FA4" w:rsidP="00A41B2C">
      <w:pPr>
        <w:spacing w:line="236" w:lineRule="auto"/>
        <w:ind w:left="284" w:right="20"/>
        <w:rPr>
          <w:sz w:val="20"/>
          <w:szCs w:val="20"/>
        </w:rPr>
      </w:pPr>
      <w:r>
        <w:rPr>
          <w:rFonts w:ascii="Arial" w:eastAsia="Arial" w:hAnsi="Arial" w:cs="Arial"/>
        </w:rPr>
        <w:t>Zamawiający nie przewiduje zwrotu kosztów udziału w postępowaniu, z zastrzeżeniem art. 261 ustawy Pzp.</w:t>
      </w:r>
      <w:r w:rsidR="00A41B2C">
        <w:rPr>
          <w:sz w:val="20"/>
          <w:szCs w:val="20"/>
        </w:rPr>
        <w:br/>
      </w:r>
    </w:p>
    <w:p w14:paraId="0EF0120C" w14:textId="77777777" w:rsidR="00935B5B" w:rsidRPr="00BE5022" w:rsidRDefault="00610FA4" w:rsidP="00207B48">
      <w:pPr>
        <w:pStyle w:val="Akapitzlist"/>
        <w:numPr>
          <w:ilvl w:val="0"/>
          <w:numId w:val="49"/>
        </w:numPr>
        <w:spacing w:line="236" w:lineRule="auto"/>
        <w:ind w:left="284" w:right="20" w:hanging="284"/>
        <w:jc w:val="both"/>
        <w:rPr>
          <w:sz w:val="20"/>
          <w:szCs w:val="20"/>
        </w:rPr>
      </w:pPr>
      <w:r w:rsidRPr="007A06B4">
        <w:rPr>
          <w:rFonts w:ascii="Arial" w:eastAsia="Arial" w:hAnsi="Arial" w:cs="Arial"/>
          <w:b/>
          <w:bCs/>
        </w:rPr>
        <w:t>INFORMACJĘ O OBOWIĄZKU OSOBISTEGO WYKONANIA PRZEZ WYKONAWCĘ KLUCZOWYCH ZADAŃ, JEŻELI ZAMAWIAJĄCY DOKONUJE TAKIEGO ZASTRZEŻENIA ZGODNIE Z ART. 60 I ART. 121 USTAWY</w:t>
      </w:r>
    </w:p>
    <w:p w14:paraId="2AF10D0F" w14:textId="77777777" w:rsidR="00BE5022" w:rsidRPr="00803A70" w:rsidRDefault="00BE5022" w:rsidP="00BE5022">
      <w:pPr>
        <w:pStyle w:val="Akapitzlist"/>
        <w:spacing w:line="236" w:lineRule="auto"/>
        <w:ind w:left="284" w:right="20"/>
        <w:jc w:val="both"/>
        <w:rPr>
          <w:sz w:val="20"/>
          <w:szCs w:val="20"/>
        </w:rPr>
      </w:pPr>
    </w:p>
    <w:p w14:paraId="7C8EC2DA" w14:textId="77777777" w:rsidR="00803A70" w:rsidRPr="00F41E32" w:rsidRDefault="00F41E32" w:rsidP="00803A70">
      <w:pPr>
        <w:pStyle w:val="Akapitzlist"/>
        <w:spacing w:line="236" w:lineRule="auto"/>
        <w:ind w:left="284" w:right="20"/>
        <w:jc w:val="both"/>
        <w:rPr>
          <w:sz w:val="20"/>
          <w:szCs w:val="20"/>
        </w:rPr>
      </w:pPr>
      <w:r w:rsidRPr="00F41E32">
        <w:rPr>
          <w:rFonts w:ascii="Arial" w:eastAsia="Arial" w:hAnsi="Arial" w:cs="Arial"/>
        </w:rPr>
        <w:t>Nie dotyczy</w:t>
      </w:r>
      <w:r w:rsidR="006C548B" w:rsidRPr="00F41E32">
        <w:rPr>
          <w:rFonts w:ascii="Arial" w:eastAsia="Arial" w:hAnsi="Arial" w:cs="Arial"/>
        </w:rPr>
        <w:t>.</w:t>
      </w:r>
    </w:p>
    <w:p w14:paraId="0BD60D33" w14:textId="77777777" w:rsidR="00935B5B" w:rsidRDefault="00935B5B">
      <w:pPr>
        <w:spacing w:line="236" w:lineRule="exact"/>
        <w:rPr>
          <w:sz w:val="20"/>
          <w:szCs w:val="20"/>
        </w:rPr>
      </w:pPr>
      <w:bookmarkStart w:id="17" w:name="page21"/>
      <w:bookmarkEnd w:id="17"/>
    </w:p>
    <w:p w14:paraId="2DC51580" w14:textId="77777777" w:rsidR="00935B5B" w:rsidRPr="007A06B4" w:rsidRDefault="00610FA4" w:rsidP="00207B48">
      <w:pPr>
        <w:pStyle w:val="Akapitzlist"/>
        <w:numPr>
          <w:ilvl w:val="0"/>
          <w:numId w:val="49"/>
        </w:numPr>
        <w:spacing w:line="237" w:lineRule="auto"/>
        <w:ind w:left="284" w:right="20" w:hanging="284"/>
        <w:jc w:val="both"/>
        <w:rPr>
          <w:sz w:val="20"/>
          <w:szCs w:val="20"/>
        </w:rPr>
      </w:pPr>
      <w:r w:rsidRPr="007A06B4">
        <w:rPr>
          <w:rFonts w:ascii="Arial" w:eastAsia="Arial" w:hAnsi="Arial" w:cs="Arial"/>
          <w:b/>
          <w:bCs/>
        </w:rPr>
        <w:t>MAKSYMALNĄ LICZBA WYKONAWCÓW, Z KTÓRYMI ZAMAWIAJĄCY ZAWRZE UMOWĘ RAMOWĄ, JEŻELI ZAMAWIAJĄCY PRZEWIDUJE ZAWARCIE UMOWY RAMOWEJ</w:t>
      </w:r>
    </w:p>
    <w:p w14:paraId="7CD69D46" w14:textId="77777777" w:rsidR="00935B5B" w:rsidRDefault="00935B5B">
      <w:pPr>
        <w:spacing w:line="125" w:lineRule="exact"/>
        <w:rPr>
          <w:sz w:val="20"/>
          <w:szCs w:val="20"/>
        </w:rPr>
      </w:pPr>
    </w:p>
    <w:p w14:paraId="505C7519" w14:textId="77777777" w:rsidR="00935B5B" w:rsidRDefault="00610FA4" w:rsidP="00A41B2C">
      <w:pPr>
        <w:ind w:left="284"/>
        <w:rPr>
          <w:sz w:val="20"/>
          <w:szCs w:val="20"/>
        </w:rPr>
      </w:pPr>
      <w:r>
        <w:rPr>
          <w:rFonts w:ascii="Arial" w:eastAsia="Arial" w:hAnsi="Arial" w:cs="Arial"/>
        </w:rPr>
        <w:t>Nie dotyczy</w:t>
      </w:r>
      <w:r w:rsidR="004336DE">
        <w:rPr>
          <w:rFonts w:ascii="Arial" w:eastAsia="Arial" w:hAnsi="Arial" w:cs="Arial"/>
        </w:rPr>
        <w:t>.</w:t>
      </w:r>
    </w:p>
    <w:p w14:paraId="060524DD" w14:textId="77777777" w:rsidR="00935B5B" w:rsidRDefault="00935B5B">
      <w:pPr>
        <w:spacing w:line="215" w:lineRule="exact"/>
        <w:rPr>
          <w:sz w:val="20"/>
          <w:szCs w:val="20"/>
        </w:rPr>
      </w:pPr>
    </w:p>
    <w:p w14:paraId="0E63F187" w14:textId="504B977B" w:rsidR="00935B5B" w:rsidRPr="007A06B4" w:rsidRDefault="00610FA4" w:rsidP="00207B48">
      <w:pPr>
        <w:pStyle w:val="Akapitzlist"/>
        <w:numPr>
          <w:ilvl w:val="0"/>
          <w:numId w:val="49"/>
        </w:numPr>
        <w:spacing w:line="238" w:lineRule="auto"/>
        <w:ind w:left="284" w:hanging="284"/>
        <w:jc w:val="both"/>
        <w:rPr>
          <w:sz w:val="20"/>
          <w:szCs w:val="20"/>
        </w:rPr>
      </w:pPr>
      <w:r w:rsidRPr="007A06B4">
        <w:rPr>
          <w:rFonts w:ascii="Arial" w:eastAsia="Arial" w:hAnsi="Arial" w:cs="Arial"/>
          <w:b/>
          <w:bCs/>
        </w:rPr>
        <w:t>INFORMACJA O PRZEWIDYWANYM WYBORZE NAJKORZYSTNIEJSZEJ OFERTY Z</w:t>
      </w:r>
      <w:r w:rsidR="00F71659">
        <w:rPr>
          <w:rFonts w:ascii="Arial" w:eastAsia="Arial" w:hAnsi="Arial" w:cs="Arial"/>
          <w:b/>
          <w:bCs/>
        </w:rPr>
        <w:t> </w:t>
      </w:r>
      <w:r w:rsidRPr="007A06B4">
        <w:rPr>
          <w:rFonts w:ascii="Arial" w:eastAsia="Arial" w:hAnsi="Arial" w:cs="Arial"/>
          <w:b/>
          <w:bCs/>
        </w:rPr>
        <w:t xml:space="preserve"> ZASTOSOWANIEM AUKCJI ELEKTRONICZNEJ WRAZ Z INFORMACJAMI, O</w:t>
      </w:r>
      <w:r w:rsidR="00F71659">
        <w:rPr>
          <w:rFonts w:ascii="Arial" w:eastAsia="Arial" w:hAnsi="Arial" w:cs="Arial"/>
          <w:b/>
          <w:bCs/>
        </w:rPr>
        <w:t> </w:t>
      </w:r>
      <w:r w:rsidRPr="007A06B4">
        <w:rPr>
          <w:rFonts w:ascii="Arial" w:eastAsia="Arial" w:hAnsi="Arial" w:cs="Arial"/>
          <w:b/>
          <w:bCs/>
        </w:rPr>
        <w:t xml:space="preserve"> KTÓRYCH MOWA W ART. 230 USTAWY, JEŻELI ZAMAWIAJĄCY PRZEWIDUJE AUKCJĘ ELEKTRONICZNĄ</w:t>
      </w:r>
    </w:p>
    <w:p w14:paraId="2B358736" w14:textId="77777777" w:rsidR="00935B5B" w:rsidRDefault="00935B5B">
      <w:pPr>
        <w:spacing w:line="256" w:lineRule="exact"/>
        <w:rPr>
          <w:sz w:val="20"/>
          <w:szCs w:val="20"/>
        </w:rPr>
      </w:pPr>
    </w:p>
    <w:p w14:paraId="3F90DAD0" w14:textId="77777777" w:rsidR="00935B5B" w:rsidRDefault="00610FA4" w:rsidP="00A41B2C">
      <w:pPr>
        <w:ind w:left="284"/>
        <w:rPr>
          <w:sz w:val="20"/>
          <w:szCs w:val="20"/>
        </w:rPr>
      </w:pPr>
      <w:r>
        <w:rPr>
          <w:rFonts w:ascii="Arial" w:eastAsia="Arial" w:hAnsi="Arial" w:cs="Arial"/>
        </w:rPr>
        <w:t>Zamawiający nie przewiduje przeprowadzenia aukcji elektronicznej</w:t>
      </w:r>
      <w:r w:rsidR="004336DE">
        <w:rPr>
          <w:rFonts w:ascii="Arial" w:eastAsia="Arial" w:hAnsi="Arial" w:cs="Arial"/>
        </w:rPr>
        <w:t>.</w:t>
      </w:r>
      <w:r w:rsidR="00A41B2C">
        <w:rPr>
          <w:sz w:val="20"/>
          <w:szCs w:val="20"/>
        </w:rPr>
        <w:br/>
      </w:r>
    </w:p>
    <w:p w14:paraId="3327403F" w14:textId="77777777" w:rsidR="00935B5B" w:rsidRPr="007A06B4" w:rsidRDefault="00610FA4" w:rsidP="00207B48">
      <w:pPr>
        <w:pStyle w:val="Akapitzlist"/>
        <w:numPr>
          <w:ilvl w:val="0"/>
          <w:numId w:val="49"/>
        </w:numPr>
        <w:spacing w:line="237" w:lineRule="auto"/>
        <w:ind w:left="284" w:right="20" w:hanging="284"/>
        <w:jc w:val="both"/>
        <w:rPr>
          <w:sz w:val="20"/>
          <w:szCs w:val="20"/>
        </w:rPr>
      </w:pPr>
      <w:r w:rsidRPr="007A06B4">
        <w:rPr>
          <w:rFonts w:ascii="Arial" w:eastAsia="Arial" w:hAnsi="Arial" w:cs="Arial"/>
          <w:b/>
          <w:bCs/>
        </w:rPr>
        <w:t>WYMÓG LUB MOŻLIWOŚĆ ZŁOŻENIA OFERT W POSTACI KATALOGÓW ELEKTRONICZNYCH LUB DOŁĄCZENIA KATALOGÓW ELEKTRONICZNYCH DO OFERTY, W SYTUACJI OKREŚLONEJ W ART. 93 USTAWY</w:t>
      </w:r>
    </w:p>
    <w:p w14:paraId="03D86CD5" w14:textId="77777777" w:rsidR="00935B5B" w:rsidRDefault="00935B5B">
      <w:pPr>
        <w:spacing w:line="243" w:lineRule="exact"/>
        <w:rPr>
          <w:sz w:val="20"/>
          <w:szCs w:val="20"/>
        </w:rPr>
      </w:pPr>
    </w:p>
    <w:p w14:paraId="20D3E6D8" w14:textId="77777777" w:rsidR="00935B5B" w:rsidRDefault="00610FA4" w:rsidP="00A41B2C">
      <w:pPr>
        <w:ind w:left="284"/>
        <w:rPr>
          <w:sz w:val="20"/>
          <w:szCs w:val="20"/>
        </w:rPr>
      </w:pPr>
      <w:r>
        <w:rPr>
          <w:rFonts w:ascii="Arial" w:eastAsia="Arial" w:hAnsi="Arial" w:cs="Arial"/>
        </w:rPr>
        <w:t>Nie dotyczy</w:t>
      </w:r>
    </w:p>
    <w:p w14:paraId="7C4BC089" w14:textId="77777777" w:rsidR="00935B5B" w:rsidRDefault="00935B5B">
      <w:pPr>
        <w:spacing w:line="297" w:lineRule="exact"/>
        <w:rPr>
          <w:sz w:val="20"/>
          <w:szCs w:val="20"/>
        </w:rPr>
      </w:pPr>
    </w:p>
    <w:p w14:paraId="01264055" w14:textId="77777777" w:rsidR="00935B5B" w:rsidRPr="007A06B4" w:rsidRDefault="00610FA4" w:rsidP="00207B48">
      <w:pPr>
        <w:pStyle w:val="Akapitzlist"/>
        <w:numPr>
          <w:ilvl w:val="0"/>
          <w:numId w:val="49"/>
        </w:numPr>
        <w:spacing w:line="236" w:lineRule="auto"/>
        <w:ind w:left="284" w:hanging="284"/>
        <w:jc w:val="both"/>
        <w:rPr>
          <w:sz w:val="20"/>
          <w:szCs w:val="20"/>
        </w:rPr>
      </w:pPr>
      <w:r w:rsidRPr="007A06B4">
        <w:rPr>
          <w:rFonts w:ascii="Arial" w:eastAsia="Arial" w:hAnsi="Arial" w:cs="Arial"/>
          <w:b/>
          <w:bCs/>
        </w:rPr>
        <w:t>INFORMACJE DOTYCZĄCE ZABEZPIECZENIA NALEŻYTEGO WYKONANIA UMOWY, JEŻELI ZAMAWIAJĄCY JE PRZEWIDUJE</w:t>
      </w:r>
    </w:p>
    <w:p w14:paraId="337EBA65" w14:textId="77777777" w:rsidR="00935B5B" w:rsidRDefault="00935B5B">
      <w:pPr>
        <w:spacing w:line="123" w:lineRule="exact"/>
        <w:rPr>
          <w:sz w:val="20"/>
          <w:szCs w:val="20"/>
        </w:rPr>
      </w:pPr>
    </w:p>
    <w:p w14:paraId="1FC19367" w14:textId="77777777" w:rsidR="00D363CD" w:rsidRPr="00BF3303" w:rsidRDefault="00D363CD" w:rsidP="00207B48">
      <w:pPr>
        <w:numPr>
          <w:ilvl w:val="1"/>
          <w:numId w:val="52"/>
        </w:numPr>
        <w:autoSpaceDE w:val="0"/>
        <w:autoSpaceDN w:val="0"/>
        <w:adjustRightInd w:val="0"/>
        <w:spacing w:line="276" w:lineRule="auto"/>
        <w:ind w:left="567" w:hanging="425"/>
        <w:jc w:val="both"/>
        <w:rPr>
          <w:rFonts w:ascii="Arial" w:hAnsi="Arial" w:cs="Arial"/>
          <w:kern w:val="1"/>
          <w:lang w:eastAsia="ar-SA"/>
        </w:rPr>
      </w:pPr>
      <w:r w:rsidRPr="00BF3303">
        <w:rPr>
          <w:rFonts w:ascii="Arial" w:hAnsi="Arial" w:cs="Arial"/>
          <w:kern w:val="1"/>
          <w:lang w:eastAsia="zh-CN"/>
        </w:rPr>
        <w:t xml:space="preserve">Od Wykonawcy, którego oferta zostanie uznana za najkorzystniejszą, Zamawiający będzie wymagał przed zawarciem umowy wniesienia zabezpieczenia należytego wykonania w wysokości </w:t>
      </w:r>
      <w:r w:rsidRPr="00BF3303">
        <w:rPr>
          <w:rFonts w:ascii="Arial" w:hAnsi="Arial" w:cs="Arial"/>
          <w:b/>
          <w:kern w:val="1"/>
          <w:lang w:eastAsia="zh-CN"/>
        </w:rPr>
        <w:t xml:space="preserve">5% </w:t>
      </w:r>
      <w:r w:rsidRPr="00BF3303">
        <w:rPr>
          <w:rFonts w:ascii="Arial" w:eastAsia="TimesNewRoman" w:hAnsi="Arial" w:cs="Arial"/>
          <w:lang w:eastAsia="en-US"/>
        </w:rPr>
        <w:t>ceny całkowitej podanej w ofercie.</w:t>
      </w:r>
    </w:p>
    <w:p w14:paraId="6040AC2C" w14:textId="77777777" w:rsidR="00D363CD" w:rsidRPr="00BF3303" w:rsidRDefault="00D363CD" w:rsidP="00207B48">
      <w:pPr>
        <w:numPr>
          <w:ilvl w:val="1"/>
          <w:numId w:val="52"/>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Zabezpieczenie służy pokryciu roszczeń z tytułu niewykonania lub nienależytego wykonania umowy</w:t>
      </w:r>
      <w:r w:rsidRPr="00BF3303">
        <w:rPr>
          <w:rFonts w:ascii="Arial" w:hAnsi="Arial" w:cs="Arial"/>
          <w:kern w:val="1"/>
          <w:lang w:eastAsia="zh-CN"/>
        </w:rPr>
        <w:t>.</w:t>
      </w:r>
    </w:p>
    <w:p w14:paraId="2C19FCB3" w14:textId="77777777" w:rsidR="00D363CD" w:rsidRPr="00BF3303" w:rsidRDefault="00D363CD" w:rsidP="00207B48">
      <w:pPr>
        <w:numPr>
          <w:ilvl w:val="1"/>
          <w:numId w:val="52"/>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Zabezpieczenie może być wnoszone, według wyboru wykonawcy, w jednej lub w kilku następujących formach:</w:t>
      </w:r>
    </w:p>
    <w:p w14:paraId="7C001F9D" w14:textId="77777777" w:rsidR="00D363CD" w:rsidRPr="00BF3303" w:rsidRDefault="00D363CD" w:rsidP="00207B48">
      <w:pPr>
        <w:numPr>
          <w:ilvl w:val="2"/>
          <w:numId w:val="52"/>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pieniądzu;</w:t>
      </w:r>
    </w:p>
    <w:p w14:paraId="2BC9B9E8" w14:textId="77777777" w:rsidR="00D363CD" w:rsidRPr="00BF3303" w:rsidRDefault="00D363CD" w:rsidP="00207B48">
      <w:pPr>
        <w:numPr>
          <w:ilvl w:val="2"/>
          <w:numId w:val="52"/>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poręczeniach bankowych lub poręczeniach spółdzielczej kasy oszczędnościowo-kredytowej, z tym że zobowiązanie kasy jest zawsze zobowiązaniem pieniężnym;</w:t>
      </w:r>
    </w:p>
    <w:p w14:paraId="74EDB419" w14:textId="77777777" w:rsidR="00D363CD" w:rsidRPr="00BF3303" w:rsidRDefault="00D363CD" w:rsidP="00207B48">
      <w:pPr>
        <w:numPr>
          <w:ilvl w:val="2"/>
          <w:numId w:val="52"/>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gwarancjach bankowych;</w:t>
      </w:r>
    </w:p>
    <w:p w14:paraId="5E231379" w14:textId="77777777" w:rsidR="00D363CD" w:rsidRPr="00BF3303" w:rsidRDefault="00D363CD" w:rsidP="00207B48">
      <w:pPr>
        <w:numPr>
          <w:ilvl w:val="2"/>
          <w:numId w:val="52"/>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gwarancjach ubezpieczeniowych;</w:t>
      </w:r>
    </w:p>
    <w:p w14:paraId="02AEF47C" w14:textId="77777777" w:rsidR="00D363CD" w:rsidRPr="00BF3303" w:rsidRDefault="00D363CD" w:rsidP="00207B48">
      <w:pPr>
        <w:numPr>
          <w:ilvl w:val="2"/>
          <w:numId w:val="52"/>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poręczeniach udzielanych przez podmioty, o których mowa w art. 6b ust. 5 pkt 2 ustawy z dnia 9 listopada 2000 r. o utworzeniu Polskiej Agencji Rozwoju Przedsiębiorczości.</w:t>
      </w:r>
    </w:p>
    <w:p w14:paraId="0CE5DF44" w14:textId="77777777" w:rsidR="00D363CD" w:rsidRPr="00BF3303" w:rsidRDefault="00D363CD" w:rsidP="00207B48">
      <w:pPr>
        <w:numPr>
          <w:ilvl w:val="1"/>
          <w:numId w:val="52"/>
        </w:numPr>
        <w:autoSpaceDE w:val="0"/>
        <w:autoSpaceDN w:val="0"/>
        <w:adjustRightInd w:val="0"/>
        <w:spacing w:line="276" w:lineRule="auto"/>
        <w:ind w:left="567" w:hanging="425"/>
        <w:jc w:val="both"/>
        <w:rPr>
          <w:rFonts w:ascii="Arial" w:hAnsi="Arial" w:cs="Arial"/>
          <w:kern w:val="1"/>
          <w:lang w:eastAsia="ar-SA"/>
        </w:rPr>
      </w:pPr>
      <w:r w:rsidRPr="00BF3303">
        <w:rPr>
          <w:rFonts w:ascii="Arial" w:hAnsi="Arial" w:cs="Arial"/>
          <w:kern w:val="1"/>
          <w:lang w:eastAsia="zh-CN"/>
        </w:rPr>
        <w:t xml:space="preserve">Zabezpieczenie wnoszone w pieniądzu Wykonawca wpłaci przelewem na rachunek bankowy </w:t>
      </w:r>
      <w:r w:rsidRPr="00BF3303">
        <w:rPr>
          <w:rFonts w:ascii="Arial" w:hAnsi="Arial" w:cs="Arial"/>
          <w:b/>
          <w:kern w:val="1"/>
          <w:lang w:eastAsia="zh-CN"/>
        </w:rPr>
        <w:t>PKO Bank Polski 51 1020 2791 0000 7702 0269 0212.</w:t>
      </w:r>
    </w:p>
    <w:p w14:paraId="69B2D93E" w14:textId="7EFF2A6A" w:rsidR="00D363CD" w:rsidRPr="00BF3303" w:rsidRDefault="00D363CD" w:rsidP="00207B48">
      <w:pPr>
        <w:numPr>
          <w:ilvl w:val="1"/>
          <w:numId w:val="52"/>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W przypadku wniesienia wadium w pieniądzu wykonawca może wyrazić zgodę na</w:t>
      </w:r>
      <w:r w:rsidR="00F71659">
        <w:rPr>
          <w:rFonts w:ascii="Arial" w:eastAsia="TimesNewRoman" w:hAnsi="Arial" w:cs="Arial"/>
          <w:lang w:eastAsia="en-US"/>
        </w:rPr>
        <w:t> </w:t>
      </w:r>
      <w:r w:rsidRPr="00BF3303">
        <w:rPr>
          <w:rFonts w:ascii="Arial" w:eastAsia="TimesNewRoman" w:hAnsi="Arial" w:cs="Arial"/>
          <w:lang w:eastAsia="en-US"/>
        </w:rPr>
        <w:t xml:space="preserve"> zaliczenie kwoty wadium na poczet zabezpieczenia.</w:t>
      </w:r>
    </w:p>
    <w:p w14:paraId="0D45106F" w14:textId="77777777" w:rsidR="00D363CD" w:rsidRPr="00BF3303" w:rsidRDefault="00D363CD" w:rsidP="00207B48">
      <w:pPr>
        <w:numPr>
          <w:ilvl w:val="1"/>
          <w:numId w:val="52"/>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D94329D" w14:textId="1E0B1175" w:rsidR="00D363CD" w:rsidRPr="00BF3303" w:rsidRDefault="00D363CD" w:rsidP="00207B48">
      <w:pPr>
        <w:numPr>
          <w:ilvl w:val="1"/>
          <w:numId w:val="52"/>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W trakcie realizacji umowy wykonawca może dokonać zmiany formy zabezpieczenia na</w:t>
      </w:r>
      <w:r w:rsidR="00F71659">
        <w:rPr>
          <w:rFonts w:ascii="Arial" w:eastAsia="TimesNewRoman" w:hAnsi="Arial" w:cs="Arial"/>
          <w:lang w:eastAsia="en-US"/>
        </w:rPr>
        <w:t> </w:t>
      </w:r>
      <w:r w:rsidRPr="00BF3303">
        <w:rPr>
          <w:rFonts w:ascii="Arial" w:eastAsia="TimesNewRoman" w:hAnsi="Arial" w:cs="Arial"/>
          <w:lang w:eastAsia="en-US"/>
        </w:rPr>
        <w:t xml:space="preserve"> jedną lub kilka form, o których mowa w art. 450 ust. 1 ustawy Pzp.</w:t>
      </w:r>
    </w:p>
    <w:p w14:paraId="29668508" w14:textId="77777777" w:rsidR="00D363CD" w:rsidRPr="00BF3303" w:rsidRDefault="00D363CD" w:rsidP="00207B48">
      <w:pPr>
        <w:numPr>
          <w:ilvl w:val="1"/>
          <w:numId w:val="52"/>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Zmiana formy zabezpieczenia jest dokonywana z zachowaniem ciągłości zabezpieczenia i bez zmniejszenia jego wysokości.</w:t>
      </w:r>
    </w:p>
    <w:p w14:paraId="5D0A4F22" w14:textId="77777777" w:rsidR="00D363CD" w:rsidRPr="00BF3303" w:rsidRDefault="00D363CD" w:rsidP="00207B48">
      <w:pPr>
        <w:numPr>
          <w:ilvl w:val="1"/>
          <w:numId w:val="52"/>
        </w:numPr>
        <w:autoSpaceDE w:val="0"/>
        <w:autoSpaceDN w:val="0"/>
        <w:adjustRightInd w:val="0"/>
        <w:spacing w:line="276" w:lineRule="auto"/>
        <w:ind w:left="567" w:hanging="425"/>
        <w:jc w:val="both"/>
        <w:rPr>
          <w:rFonts w:ascii="Arial" w:hAnsi="Arial" w:cs="Arial"/>
          <w:lang w:eastAsia="ar-SA"/>
        </w:rPr>
      </w:pPr>
      <w:r w:rsidRPr="00BF3303">
        <w:rPr>
          <w:rFonts w:ascii="Arial" w:hAnsi="Arial" w:cs="Arial"/>
          <w:lang w:eastAsia="ar-SA"/>
        </w:rPr>
        <w:t>Zamawiający zwraca zabezpieczenie w terminie 30 dni od dnia wykonania zamówienia i uznania przez Zamawiającego za należycie wykonane.</w:t>
      </w:r>
    </w:p>
    <w:p w14:paraId="6F8AB346" w14:textId="29A96D2D" w:rsidR="00D363CD" w:rsidRDefault="00D363CD" w:rsidP="00207B48">
      <w:pPr>
        <w:numPr>
          <w:ilvl w:val="1"/>
          <w:numId w:val="52"/>
        </w:numPr>
        <w:autoSpaceDE w:val="0"/>
        <w:autoSpaceDN w:val="0"/>
        <w:adjustRightInd w:val="0"/>
        <w:spacing w:line="276" w:lineRule="auto"/>
        <w:ind w:left="567" w:hanging="425"/>
        <w:jc w:val="both"/>
        <w:rPr>
          <w:rFonts w:ascii="Arial" w:eastAsia="TimesNewRoman" w:hAnsi="Arial" w:cs="Arial"/>
          <w:lang w:eastAsia="en-US"/>
        </w:rPr>
      </w:pPr>
      <w:r w:rsidRPr="00BF3303">
        <w:rPr>
          <w:rFonts w:ascii="Arial" w:hAnsi="Arial" w:cs="Arial"/>
          <w:lang w:eastAsia="ar-SA"/>
        </w:rPr>
        <w:lastRenderedPageBreak/>
        <w:t xml:space="preserve">Kwota pozostawiona na zabezpieczenie roszczeń z tytułu rękojmi za wady </w:t>
      </w:r>
      <w:r w:rsidRPr="00BF3303">
        <w:rPr>
          <w:rFonts w:ascii="Arial" w:eastAsia="TimesNewRoman" w:hAnsi="Arial" w:cs="Arial"/>
          <w:lang w:eastAsia="en-US"/>
        </w:rPr>
        <w:t xml:space="preserve">lub gwarancji </w:t>
      </w:r>
      <w:r w:rsidRPr="00BF3303">
        <w:rPr>
          <w:rFonts w:ascii="Arial" w:hAnsi="Arial" w:cs="Arial"/>
          <w:lang w:eastAsia="ar-SA"/>
        </w:rPr>
        <w:t xml:space="preserve">wynosić będzie 30% wysokości zabezpieczenia. </w:t>
      </w:r>
      <w:r w:rsidRPr="00BF3303">
        <w:rPr>
          <w:rFonts w:ascii="Arial" w:eastAsia="TimesNewRoman" w:hAnsi="Arial" w:cs="Arial"/>
          <w:lang w:eastAsia="en-US"/>
        </w:rPr>
        <w:t>Kwota jest zwracana nie później niż w</w:t>
      </w:r>
      <w:r w:rsidR="00F71659">
        <w:rPr>
          <w:rFonts w:ascii="Arial" w:eastAsia="TimesNewRoman" w:hAnsi="Arial" w:cs="Arial"/>
          <w:lang w:eastAsia="en-US"/>
        </w:rPr>
        <w:t> </w:t>
      </w:r>
      <w:r w:rsidRPr="00BF3303">
        <w:rPr>
          <w:rFonts w:ascii="Arial" w:eastAsia="TimesNewRoman" w:hAnsi="Arial" w:cs="Arial"/>
          <w:lang w:eastAsia="en-US"/>
        </w:rPr>
        <w:t xml:space="preserve"> 15. dniu po upływie okresu rękojmi za wady lub gwarancji.</w:t>
      </w:r>
    </w:p>
    <w:p w14:paraId="370C8229" w14:textId="77777777" w:rsidR="00D363CD" w:rsidRPr="00D363CD" w:rsidRDefault="00D363CD" w:rsidP="00D363CD">
      <w:pPr>
        <w:autoSpaceDE w:val="0"/>
        <w:autoSpaceDN w:val="0"/>
        <w:adjustRightInd w:val="0"/>
        <w:spacing w:line="276" w:lineRule="auto"/>
        <w:ind w:left="567"/>
        <w:jc w:val="both"/>
        <w:rPr>
          <w:rFonts w:ascii="Arial" w:eastAsia="TimesNewRoman" w:hAnsi="Arial" w:cs="Arial"/>
          <w:lang w:eastAsia="en-US"/>
        </w:rPr>
      </w:pPr>
      <w:r w:rsidRPr="00D363CD">
        <w:rPr>
          <w:rFonts w:ascii="Arial" w:eastAsia="TimesNewRoman" w:hAnsi="Arial" w:cs="Arial"/>
          <w:lang w:eastAsia="en-US"/>
        </w:rPr>
        <w:t xml:space="preserve">Zamawiający zastrzega, że jeżeli okres rękojmi za wady jest dłuższy niż okres gwarancji bądź okres gwarancji dłuższy niż okres rękojmi za wady </w:t>
      </w:r>
      <w:r w:rsidRPr="00D363CD">
        <w:rPr>
          <w:rFonts w:ascii="Arial" w:hAnsi="Arial" w:cs="Arial"/>
          <w:lang w:eastAsia="ar-SA"/>
        </w:rPr>
        <w:t>powyższa k</w:t>
      </w:r>
      <w:r w:rsidRPr="00D363CD">
        <w:rPr>
          <w:rFonts w:ascii="Arial" w:eastAsia="TimesNewRoman" w:hAnsi="Arial" w:cs="Arial"/>
          <w:lang w:eastAsia="en-US"/>
        </w:rPr>
        <w:t>wota jest zwracana nie później niż w 15 dniu po upływie dłuższego okresu gwarancji bądź rękojmi za wady. Dokument wniesienia zabezpieczenia musi uwzględniać dłuższy okres wniesienia zabezpieczenia należytego, jeżeli okresy rękojmi za wady lub gwarancji są różne.</w:t>
      </w:r>
    </w:p>
    <w:p w14:paraId="75EA30F0" w14:textId="63CE2F9C" w:rsidR="00D363CD" w:rsidRDefault="00D363CD" w:rsidP="00207B48">
      <w:pPr>
        <w:numPr>
          <w:ilvl w:val="1"/>
          <w:numId w:val="52"/>
        </w:numPr>
        <w:autoSpaceDE w:val="0"/>
        <w:autoSpaceDN w:val="0"/>
        <w:adjustRightInd w:val="0"/>
        <w:spacing w:line="276" w:lineRule="auto"/>
        <w:ind w:left="567" w:hanging="425"/>
        <w:jc w:val="both"/>
        <w:rPr>
          <w:rFonts w:ascii="Arial" w:eastAsia="TimesNewRoman" w:hAnsi="Arial" w:cs="Arial"/>
          <w:lang w:eastAsia="en-US"/>
        </w:rPr>
      </w:pPr>
      <w:r w:rsidRPr="00BF3303">
        <w:rPr>
          <w:rFonts w:ascii="Arial" w:eastAsia="TimesNewRoman" w:hAnsi="Arial" w:cs="Arial"/>
          <w:lang w:eastAsia="en-US"/>
        </w:rPr>
        <w:t>W przypadku nieprzedłużenia lub niewniesienia nowego zabezpieczenia najpóźniej na 30 dni przed upływem terminu ważności dotychczasowego zabezpieczenia wniesionego w innej formie niż w pieniądzu, Zamawiający zmieni formę na zabezpieczenie w</w:t>
      </w:r>
      <w:r w:rsidR="00F71659">
        <w:rPr>
          <w:rFonts w:ascii="Arial" w:eastAsia="TimesNewRoman" w:hAnsi="Arial" w:cs="Arial"/>
          <w:lang w:eastAsia="en-US"/>
        </w:rPr>
        <w:t> </w:t>
      </w:r>
      <w:r w:rsidRPr="00BF3303">
        <w:rPr>
          <w:rFonts w:ascii="Arial" w:eastAsia="TimesNewRoman" w:hAnsi="Arial" w:cs="Arial"/>
          <w:lang w:eastAsia="en-US"/>
        </w:rPr>
        <w:t xml:space="preserve"> pieniądzu, przez wypłatę kwoty z dotychczasowego zabezpieczenia. Wypłata nastąpi nie później niż w ostatnim dniu ważności dotychczasowego zabezpieczenia.</w:t>
      </w:r>
    </w:p>
    <w:p w14:paraId="3464636B" w14:textId="780572D2" w:rsidR="00935B5B" w:rsidRPr="00D363CD" w:rsidRDefault="00D363CD" w:rsidP="00207B48">
      <w:pPr>
        <w:numPr>
          <w:ilvl w:val="1"/>
          <w:numId w:val="52"/>
        </w:numPr>
        <w:autoSpaceDE w:val="0"/>
        <w:autoSpaceDN w:val="0"/>
        <w:adjustRightInd w:val="0"/>
        <w:spacing w:line="276" w:lineRule="auto"/>
        <w:ind w:left="567" w:hanging="425"/>
        <w:jc w:val="both"/>
        <w:rPr>
          <w:rFonts w:ascii="Arial" w:eastAsia="TimesNewRoman" w:hAnsi="Arial" w:cs="Arial"/>
          <w:lang w:eastAsia="en-US"/>
        </w:rPr>
      </w:pPr>
      <w:r w:rsidRPr="00D363CD">
        <w:rPr>
          <w:rFonts w:ascii="Arial" w:eastAsia="TimesNewRoman" w:hAnsi="Arial" w:cs="Arial"/>
          <w:lang w:eastAsia="en-US"/>
        </w:rPr>
        <w:t xml:space="preserve">Wykonawcy, wspólnie ubiegający się o udzielenie zamówienia publicznego </w:t>
      </w:r>
      <w:r w:rsidRPr="00D363CD">
        <w:rPr>
          <w:rFonts w:ascii="Arial" w:eastAsia="TimesNewRoman" w:hAnsi="Arial" w:cs="Arial"/>
          <w:lang w:eastAsia="en-US"/>
        </w:rPr>
        <w:br/>
        <w:t>o których mowa w art. 58 ust. 1 ustawy  Pzp, ponoszą solidarną odpowiedzialność za</w:t>
      </w:r>
      <w:r w:rsidR="00F71659">
        <w:rPr>
          <w:rFonts w:ascii="Arial" w:eastAsia="TimesNewRoman" w:hAnsi="Arial" w:cs="Arial"/>
          <w:lang w:eastAsia="en-US"/>
        </w:rPr>
        <w:t> </w:t>
      </w:r>
      <w:r w:rsidRPr="00D363CD">
        <w:rPr>
          <w:rFonts w:ascii="Arial" w:eastAsia="TimesNewRoman" w:hAnsi="Arial" w:cs="Arial"/>
          <w:lang w:eastAsia="en-US"/>
        </w:rPr>
        <w:t xml:space="preserve"> wykonanie umowy i wniesienie zabezpieczenia należytego wykonania umowy.</w:t>
      </w:r>
      <w:r w:rsidR="00A41B2C" w:rsidRPr="00D363CD">
        <w:rPr>
          <w:sz w:val="20"/>
          <w:szCs w:val="20"/>
        </w:rPr>
        <w:br/>
      </w:r>
    </w:p>
    <w:p w14:paraId="0A46E002" w14:textId="77777777" w:rsidR="00935B5B" w:rsidRPr="00A514DF" w:rsidRDefault="00610FA4" w:rsidP="00207B48">
      <w:pPr>
        <w:pStyle w:val="Akapitzlist"/>
        <w:numPr>
          <w:ilvl w:val="0"/>
          <w:numId w:val="49"/>
        </w:numPr>
        <w:spacing w:line="237" w:lineRule="auto"/>
        <w:ind w:left="284" w:hanging="284"/>
        <w:jc w:val="both"/>
        <w:rPr>
          <w:sz w:val="20"/>
          <w:szCs w:val="20"/>
        </w:rPr>
      </w:pPr>
      <w:r w:rsidRPr="00A514DF">
        <w:rPr>
          <w:rFonts w:ascii="Arial" w:eastAsia="Arial" w:hAnsi="Arial" w:cs="Arial"/>
          <w:b/>
          <w:bCs/>
        </w:rPr>
        <w:t>INFORMACJA, CZY ZAMAWIAJĄCY PRZEWIDUJE MOŻLIWOŚĆ OGRANICZENIA LICZBY WYKONAWCÓW, KTÓRYCH ZAPROSI DO NEGOCJACJI, STOSUJĄC KRYTERIA OCENY OFERT W PRZYPADKU, O KTÓRYM MOWA W ART. 275 PKT 2 USTAWY</w:t>
      </w:r>
    </w:p>
    <w:p w14:paraId="5C0C61ED" w14:textId="77777777" w:rsidR="00935B5B" w:rsidRDefault="00935B5B">
      <w:pPr>
        <w:spacing w:line="128" w:lineRule="exact"/>
        <w:rPr>
          <w:sz w:val="20"/>
          <w:szCs w:val="20"/>
        </w:rPr>
      </w:pPr>
    </w:p>
    <w:p w14:paraId="62159996" w14:textId="77777777" w:rsidR="00935B5B" w:rsidRDefault="00610FA4" w:rsidP="00A41B2C">
      <w:pPr>
        <w:ind w:left="284"/>
        <w:rPr>
          <w:sz w:val="20"/>
          <w:szCs w:val="20"/>
        </w:rPr>
      </w:pPr>
      <w:r>
        <w:rPr>
          <w:rFonts w:ascii="Arial" w:eastAsia="Arial" w:hAnsi="Arial" w:cs="Arial"/>
        </w:rPr>
        <w:t>Nie dotyczy</w:t>
      </w:r>
      <w:r w:rsidR="004336DE">
        <w:rPr>
          <w:rFonts w:ascii="Arial" w:eastAsia="Arial" w:hAnsi="Arial" w:cs="Arial"/>
        </w:rPr>
        <w:t>.</w:t>
      </w:r>
    </w:p>
    <w:p w14:paraId="71B1FD2F" w14:textId="77777777" w:rsidR="00B30421" w:rsidRDefault="00B30421">
      <w:pPr>
        <w:rPr>
          <w:sz w:val="20"/>
          <w:szCs w:val="20"/>
        </w:rPr>
      </w:pPr>
    </w:p>
    <w:p w14:paraId="544AF147" w14:textId="77777777" w:rsidR="00935B5B" w:rsidRPr="00457861" w:rsidRDefault="00610FA4" w:rsidP="00207B48">
      <w:pPr>
        <w:pStyle w:val="Akapitzlist"/>
        <w:numPr>
          <w:ilvl w:val="0"/>
          <w:numId w:val="49"/>
        </w:numPr>
        <w:ind w:left="284" w:hanging="284"/>
        <w:rPr>
          <w:sz w:val="20"/>
          <w:szCs w:val="20"/>
        </w:rPr>
      </w:pPr>
      <w:r w:rsidRPr="00B30421">
        <w:rPr>
          <w:rFonts w:ascii="Arial" w:eastAsia="Arial" w:hAnsi="Arial" w:cs="Arial"/>
          <w:b/>
          <w:bCs/>
        </w:rPr>
        <w:t>INFORMACJA O PODWYKONAWCACH</w:t>
      </w:r>
    </w:p>
    <w:p w14:paraId="5A171EB6" w14:textId="77777777" w:rsidR="00935B5B" w:rsidRPr="00284D59" w:rsidRDefault="00610FA4" w:rsidP="00207B48">
      <w:pPr>
        <w:numPr>
          <w:ilvl w:val="0"/>
          <w:numId w:val="46"/>
        </w:numPr>
        <w:spacing w:line="276" w:lineRule="auto"/>
        <w:ind w:left="567" w:hanging="274"/>
        <w:rPr>
          <w:rFonts w:ascii="Arial" w:eastAsia="Arial" w:hAnsi="Arial" w:cs="Arial"/>
        </w:rPr>
      </w:pPr>
      <w:r>
        <w:rPr>
          <w:rFonts w:ascii="Arial" w:eastAsia="Arial" w:hAnsi="Arial" w:cs="Arial"/>
        </w:rPr>
        <w:t>Wykonawca może powierzyć wykonanie części zamówienia podwykonawcy.</w:t>
      </w:r>
    </w:p>
    <w:p w14:paraId="440217DD" w14:textId="77777777" w:rsidR="00935B5B" w:rsidRPr="00912E33" w:rsidRDefault="00610FA4" w:rsidP="00207B48">
      <w:pPr>
        <w:numPr>
          <w:ilvl w:val="0"/>
          <w:numId w:val="46"/>
        </w:numPr>
        <w:spacing w:line="276" w:lineRule="auto"/>
        <w:ind w:left="567" w:hanging="274"/>
        <w:jc w:val="both"/>
        <w:rPr>
          <w:rFonts w:ascii="Arial" w:eastAsia="Arial" w:hAnsi="Arial" w:cs="Arial"/>
        </w:rPr>
      </w:pPr>
      <w:r w:rsidRPr="00912E33">
        <w:rPr>
          <w:rFonts w:ascii="Arial" w:eastAsia="Arial" w:hAnsi="Arial" w:cs="Arial"/>
        </w:rPr>
        <w:t xml:space="preserve">W przypadku powierzenia wykonania części zamówienia podwykonawcom, Wykonawca zobowiązany jest do wskazania w </w:t>
      </w:r>
      <w:r w:rsidRPr="00912E33">
        <w:rPr>
          <w:rFonts w:ascii="Arial" w:eastAsia="Arial" w:hAnsi="Arial" w:cs="Arial"/>
          <w:b/>
          <w:bCs/>
        </w:rPr>
        <w:t>formularz</w:t>
      </w:r>
      <w:r w:rsidR="00465977">
        <w:rPr>
          <w:rFonts w:ascii="Arial" w:eastAsia="Arial" w:hAnsi="Arial" w:cs="Arial"/>
          <w:b/>
          <w:bCs/>
        </w:rPr>
        <w:t>u</w:t>
      </w:r>
      <w:r w:rsidRPr="00912E33">
        <w:rPr>
          <w:rFonts w:ascii="Arial" w:eastAsia="Arial" w:hAnsi="Arial" w:cs="Arial"/>
          <w:b/>
          <w:bCs/>
        </w:rPr>
        <w:t xml:space="preserve"> ofertow</w:t>
      </w:r>
      <w:r w:rsidR="00465977">
        <w:rPr>
          <w:rFonts w:ascii="Arial" w:eastAsia="Arial" w:hAnsi="Arial" w:cs="Arial"/>
          <w:b/>
          <w:bCs/>
        </w:rPr>
        <w:t>ym</w:t>
      </w:r>
      <w:r w:rsidRPr="00912E33">
        <w:rPr>
          <w:rFonts w:ascii="Arial" w:eastAsia="Arial" w:hAnsi="Arial" w:cs="Arial"/>
        </w:rPr>
        <w:t xml:space="preserve"> stanowiąc</w:t>
      </w:r>
      <w:r w:rsidR="00465977">
        <w:rPr>
          <w:rFonts w:ascii="Arial" w:eastAsia="Arial" w:hAnsi="Arial" w:cs="Arial"/>
        </w:rPr>
        <w:t>ym</w:t>
      </w:r>
      <w:r w:rsidRPr="00912E33">
        <w:rPr>
          <w:rFonts w:ascii="Arial" w:eastAsia="Arial" w:hAnsi="Arial" w:cs="Arial"/>
        </w:rPr>
        <w:t xml:space="preserve"> Załącznik nr 1 do SWZ części zamówienia, których wykonanie zamierza powierzyć podwykonawcom oraz do podania nazw ewentualnych podwykonawców, jeżeli są już znani.</w:t>
      </w:r>
    </w:p>
    <w:p w14:paraId="1F5A5AC5" w14:textId="77777777" w:rsidR="001B79EE" w:rsidRPr="001B79EE" w:rsidRDefault="001B79EE" w:rsidP="003E650B">
      <w:pPr>
        <w:spacing w:line="276" w:lineRule="auto"/>
        <w:ind w:left="567" w:hanging="274"/>
        <w:jc w:val="both"/>
        <w:rPr>
          <w:rFonts w:ascii="Arial" w:eastAsia="Arial" w:hAnsi="Arial" w:cs="Arial"/>
        </w:rPr>
      </w:pPr>
    </w:p>
    <w:p w14:paraId="6858F71A" w14:textId="77777777" w:rsidR="00935B5B" w:rsidRDefault="00610FA4" w:rsidP="003E650B">
      <w:pPr>
        <w:spacing w:line="276" w:lineRule="auto"/>
        <w:ind w:left="567" w:right="20"/>
        <w:jc w:val="both"/>
        <w:rPr>
          <w:rFonts w:ascii="Arial" w:eastAsia="Arial" w:hAnsi="Arial" w:cs="Arial"/>
        </w:rPr>
      </w:pPr>
      <w:r>
        <w:rPr>
          <w:rFonts w:ascii="Arial" w:eastAsia="Arial" w:hAnsi="Arial" w:cs="Arial"/>
          <w:i/>
          <w:iCs/>
        </w:rPr>
        <w:t>W przypadku nie wypełnienia pkt 8 w formularzu</w:t>
      </w:r>
      <w:r w:rsidR="001B79EE">
        <w:rPr>
          <w:rFonts w:ascii="Arial" w:eastAsia="Arial" w:hAnsi="Arial" w:cs="Arial"/>
          <w:i/>
          <w:iCs/>
        </w:rPr>
        <w:t xml:space="preserve"> ofertowym Zamawiający uzna, że </w:t>
      </w:r>
      <w:r>
        <w:rPr>
          <w:rFonts w:ascii="Arial" w:eastAsia="Arial" w:hAnsi="Arial" w:cs="Arial"/>
          <w:i/>
          <w:iCs/>
        </w:rPr>
        <w:t>Wykonawca nie zamierza powierzyć wykonania części zamówienia podwykonawcom.</w:t>
      </w:r>
    </w:p>
    <w:p w14:paraId="380CA1D9" w14:textId="77777777" w:rsidR="00935B5B" w:rsidRDefault="00935B5B" w:rsidP="003E650B">
      <w:pPr>
        <w:spacing w:line="276" w:lineRule="auto"/>
        <w:ind w:left="567" w:hanging="274"/>
        <w:rPr>
          <w:rFonts w:ascii="Arial" w:eastAsia="Arial" w:hAnsi="Arial" w:cs="Arial"/>
        </w:rPr>
      </w:pPr>
    </w:p>
    <w:p w14:paraId="57A9CFE8" w14:textId="77777777" w:rsidR="0069319C" w:rsidRDefault="00610FA4" w:rsidP="00207B48">
      <w:pPr>
        <w:numPr>
          <w:ilvl w:val="0"/>
          <w:numId w:val="46"/>
        </w:numPr>
        <w:spacing w:line="276" w:lineRule="auto"/>
        <w:ind w:left="567" w:hanging="274"/>
        <w:jc w:val="both"/>
        <w:rPr>
          <w:rFonts w:ascii="Arial" w:eastAsia="Arial" w:hAnsi="Arial" w:cs="Arial"/>
        </w:rPr>
      </w:pPr>
      <w:r>
        <w:rPr>
          <w:rFonts w:ascii="Arial" w:eastAsia="Arial" w:hAnsi="Arial" w:cs="Aria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Start w:id="18" w:name="page22"/>
      <w:bookmarkEnd w:id="18"/>
    </w:p>
    <w:p w14:paraId="2899DB76" w14:textId="77777777" w:rsidR="00935B5B" w:rsidRDefault="00610FA4" w:rsidP="00207B48">
      <w:pPr>
        <w:numPr>
          <w:ilvl w:val="0"/>
          <w:numId w:val="46"/>
        </w:numPr>
        <w:spacing w:line="276" w:lineRule="auto"/>
        <w:ind w:left="567" w:hanging="274"/>
        <w:jc w:val="both"/>
        <w:rPr>
          <w:rFonts w:ascii="Arial" w:eastAsia="Arial" w:hAnsi="Arial" w:cs="Arial"/>
        </w:rPr>
      </w:pPr>
      <w:r w:rsidRPr="0069319C">
        <w:rPr>
          <w:rFonts w:ascii="Arial" w:eastAsia="Arial" w:hAnsi="Arial" w:cs="Arial"/>
        </w:rPr>
        <w:t xml:space="preserve">Wymagania dotyczące umowy o podwykonawstwo, określone zostały w projekcie umowy, stanowiącym </w:t>
      </w:r>
      <w:r w:rsidRPr="0069319C">
        <w:rPr>
          <w:rFonts w:ascii="Arial" w:eastAsia="Arial" w:hAnsi="Arial" w:cs="Arial"/>
          <w:b/>
          <w:bCs/>
        </w:rPr>
        <w:t xml:space="preserve">Załącznik nr </w:t>
      </w:r>
      <w:r w:rsidR="0069319C">
        <w:rPr>
          <w:rFonts w:ascii="Arial" w:eastAsia="Arial" w:hAnsi="Arial" w:cs="Arial"/>
          <w:b/>
          <w:bCs/>
        </w:rPr>
        <w:t>8</w:t>
      </w:r>
      <w:r w:rsidRPr="0069319C">
        <w:rPr>
          <w:rFonts w:ascii="Arial" w:eastAsia="Arial" w:hAnsi="Arial" w:cs="Arial"/>
          <w:b/>
          <w:bCs/>
        </w:rPr>
        <w:t xml:space="preserve"> do SWZ.</w:t>
      </w:r>
    </w:p>
    <w:p w14:paraId="31851216" w14:textId="77777777" w:rsidR="00803A70" w:rsidRPr="0069319C" w:rsidRDefault="00803A70" w:rsidP="00803A70">
      <w:pPr>
        <w:spacing w:line="276" w:lineRule="auto"/>
        <w:ind w:left="567"/>
        <w:jc w:val="both"/>
        <w:rPr>
          <w:rFonts w:ascii="Arial" w:eastAsia="Arial" w:hAnsi="Arial" w:cs="Arial"/>
        </w:rPr>
      </w:pPr>
    </w:p>
    <w:p w14:paraId="5913B620" w14:textId="77777777" w:rsidR="00935B5B" w:rsidRPr="00B81DD2" w:rsidRDefault="00610FA4" w:rsidP="00207B48">
      <w:pPr>
        <w:pStyle w:val="Akapitzlist"/>
        <w:numPr>
          <w:ilvl w:val="0"/>
          <w:numId w:val="49"/>
        </w:numPr>
        <w:spacing w:line="225" w:lineRule="auto"/>
        <w:ind w:left="284" w:right="20" w:hanging="284"/>
        <w:jc w:val="both"/>
        <w:rPr>
          <w:sz w:val="20"/>
          <w:szCs w:val="20"/>
        </w:rPr>
      </w:pPr>
      <w:r w:rsidRPr="00B81DD2">
        <w:rPr>
          <w:rFonts w:ascii="Arial" w:eastAsia="Arial" w:hAnsi="Arial" w:cs="Arial"/>
          <w:b/>
          <w:bCs/>
        </w:rPr>
        <w:t>WYMAGANIA DOTYCZĄCE SKŁADANIA OFERTY PRZEZ WYKONAWCÓW WSPÓLNIE UBIEGAJĄCYCH SIĘ O UDZIELENIE ZAMÓWIENIA:</w:t>
      </w:r>
    </w:p>
    <w:p w14:paraId="643EC52F" w14:textId="77777777" w:rsidR="00935B5B" w:rsidRDefault="00935B5B" w:rsidP="00E358D3">
      <w:pPr>
        <w:spacing w:line="139" w:lineRule="exact"/>
        <w:ind w:left="567" w:hanging="283"/>
        <w:rPr>
          <w:sz w:val="20"/>
          <w:szCs w:val="20"/>
        </w:rPr>
      </w:pPr>
    </w:p>
    <w:p w14:paraId="571F9AED" w14:textId="77777777" w:rsidR="00935B5B" w:rsidRPr="00284D59" w:rsidRDefault="00610FA4" w:rsidP="00207B48">
      <w:pPr>
        <w:numPr>
          <w:ilvl w:val="0"/>
          <w:numId w:val="47"/>
        </w:numPr>
        <w:spacing w:line="276" w:lineRule="auto"/>
        <w:ind w:left="567" w:hanging="283"/>
        <w:jc w:val="both"/>
        <w:rPr>
          <w:rFonts w:ascii="Arial" w:eastAsia="Arial" w:hAnsi="Arial" w:cs="Arial"/>
        </w:rPr>
      </w:pPr>
      <w:r>
        <w:rPr>
          <w:rFonts w:ascii="Arial" w:eastAsia="Arial" w:hAnsi="Arial" w:cs="Arial"/>
        </w:rPr>
        <w:t xml:space="preserve">Wykonawcy </w:t>
      </w:r>
      <w:r w:rsidRPr="00780FA4">
        <w:rPr>
          <w:rFonts w:ascii="Arial" w:eastAsia="Arial" w:hAnsi="Arial" w:cs="Arial"/>
        </w:rPr>
        <w:t xml:space="preserve">mogą </w:t>
      </w:r>
      <w:r w:rsidRPr="00780FA4">
        <w:rPr>
          <w:rFonts w:ascii="Arial" w:eastAsia="Arial" w:hAnsi="Arial" w:cs="Arial"/>
          <w:iCs/>
        </w:rPr>
        <w:t>wspólnie</w:t>
      </w:r>
      <w:r>
        <w:rPr>
          <w:rFonts w:ascii="Arial" w:eastAsia="Arial" w:hAnsi="Arial" w:cs="Arial"/>
        </w:rPr>
        <w:t xml:space="preserve"> ubiegać się o udzielenie zamówienia.</w:t>
      </w:r>
    </w:p>
    <w:p w14:paraId="728763CA" w14:textId="77777777" w:rsidR="00935B5B" w:rsidRPr="00284D59" w:rsidRDefault="00610FA4" w:rsidP="00207B48">
      <w:pPr>
        <w:numPr>
          <w:ilvl w:val="0"/>
          <w:numId w:val="47"/>
        </w:numPr>
        <w:spacing w:line="276" w:lineRule="auto"/>
        <w:ind w:left="567" w:hanging="283"/>
        <w:jc w:val="both"/>
        <w:rPr>
          <w:rFonts w:ascii="Arial" w:eastAsia="Arial" w:hAnsi="Arial" w:cs="Arial"/>
        </w:rPr>
      </w:pPr>
      <w:r>
        <w:rPr>
          <w:rFonts w:ascii="Arial" w:eastAsia="Arial" w:hAnsi="Arial" w:cs="Arial"/>
        </w:rPr>
        <w:t xml:space="preserve">W przypadku, o którym mowa w ust. 1, wykonawcy ustanawiają pełnomocnika do reprezentowania ich w postępowaniu o udzielenie zamówienia albo do reprezentowania </w:t>
      </w:r>
      <w:r>
        <w:rPr>
          <w:rFonts w:ascii="Arial" w:eastAsia="Arial" w:hAnsi="Arial" w:cs="Arial"/>
        </w:rPr>
        <w:lastRenderedPageBreak/>
        <w:t>w postępowaniu i zawarcia umowy w sprawie zamówienia publicznego. Stosowne pełnomocnictwo należy złożyć wraz z ofertą.</w:t>
      </w:r>
    </w:p>
    <w:p w14:paraId="4F0C3996" w14:textId="77777777" w:rsidR="00935B5B" w:rsidRPr="00284D59" w:rsidRDefault="00610FA4" w:rsidP="00207B48">
      <w:pPr>
        <w:numPr>
          <w:ilvl w:val="0"/>
          <w:numId w:val="47"/>
        </w:numPr>
        <w:spacing w:line="276" w:lineRule="auto"/>
        <w:ind w:left="567" w:right="20" w:hanging="283"/>
        <w:jc w:val="both"/>
        <w:rPr>
          <w:rFonts w:ascii="Arial" w:eastAsia="Arial" w:hAnsi="Arial" w:cs="Arial"/>
        </w:rPr>
      </w:pPr>
      <w:r>
        <w:rPr>
          <w:rFonts w:ascii="Arial" w:eastAsia="Arial" w:hAnsi="Arial" w:cs="Arial"/>
        </w:rPr>
        <w:t>Przepisy dotyczące wykonawcy stosuje się odpowiednio do wykonawców wspólnie ubiegających się o udzielenie zamówienia.</w:t>
      </w:r>
    </w:p>
    <w:p w14:paraId="230A1D6A" w14:textId="77777777" w:rsidR="00C33FC5" w:rsidRDefault="00610FA4" w:rsidP="00207B48">
      <w:pPr>
        <w:numPr>
          <w:ilvl w:val="0"/>
          <w:numId w:val="47"/>
        </w:numPr>
        <w:spacing w:line="276" w:lineRule="auto"/>
        <w:ind w:left="567" w:right="20" w:hanging="283"/>
        <w:jc w:val="both"/>
        <w:rPr>
          <w:rFonts w:ascii="Arial" w:eastAsia="Arial" w:hAnsi="Arial" w:cs="Arial"/>
        </w:rPr>
      </w:pPr>
      <w:r>
        <w:rPr>
          <w:rFonts w:ascii="Arial" w:eastAsia="Arial" w:hAnsi="Arial" w:cs="Arial"/>
        </w:rPr>
        <w:t>Zamawiający nie zastrzega obowiązku osobistego wykonania przez poszczególnych wykonawców wspólnie ubiegających się o udzielenie zamówienia kluczowych zadań dotyczących robót budowlanych.</w:t>
      </w:r>
    </w:p>
    <w:p w14:paraId="561730E4" w14:textId="4ABED6F5" w:rsidR="00935B5B" w:rsidRPr="00C33FC5" w:rsidRDefault="00610FA4" w:rsidP="00207B48">
      <w:pPr>
        <w:numPr>
          <w:ilvl w:val="0"/>
          <w:numId w:val="47"/>
        </w:numPr>
        <w:spacing w:line="276" w:lineRule="auto"/>
        <w:ind w:left="567" w:right="20" w:hanging="283"/>
        <w:jc w:val="both"/>
        <w:rPr>
          <w:rFonts w:ascii="Arial" w:eastAsia="Arial" w:hAnsi="Arial" w:cs="Arial"/>
        </w:rPr>
      </w:pPr>
      <w:r w:rsidRPr="00C33FC5">
        <w:rPr>
          <w:rFonts w:ascii="Arial" w:eastAsia="Arial" w:hAnsi="Arial" w:cs="Arial"/>
        </w:rPr>
        <w:t>W  przypadku  wspólnego  ubiegania  się  o  udzielenie  zamówienia  przez   wielu</w:t>
      </w:r>
      <w:r w:rsidR="001B79EE" w:rsidRPr="00C33FC5">
        <w:rPr>
          <w:rFonts w:ascii="Arial" w:eastAsia="Arial" w:hAnsi="Arial" w:cs="Arial"/>
        </w:rPr>
        <w:t xml:space="preserve"> </w:t>
      </w:r>
      <w:r w:rsidRPr="00C33FC5">
        <w:rPr>
          <w:rFonts w:ascii="Arial" w:eastAsia="Arial" w:hAnsi="Arial" w:cs="Arial"/>
        </w:rPr>
        <w:t>Wykonawców, oświadczenie, o którym mowa w art. 125 ust. 1 ustawy Pzp o</w:t>
      </w:r>
      <w:r w:rsidR="00F71659">
        <w:rPr>
          <w:rFonts w:ascii="Arial" w:eastAsia="Arial" w:hAnsi="Arial" w:cs="Arial"/>
        </w:rPr>
        <w:t> </w:t>
      </w:r>
      <w:r w:rsidRPr="00C33FC5">
        <w:rPr>
          <w:rFonts w:ascii="Arial" w:eastAsia="Arial" w:hAnsi="Arial" w:cs="Arial"/>
        </w:rPr>
        <w:t xml:space="preserve"> niepodleganiu wykluczeniu z postepowania oraz spełnianiu warunków udziału w</w:t>
      </w:r>
      <w:r w:rsidR="00F71659">
        <w:rPr>
          <w:rFonts w:ascii="Arial" w:eastAsia="Arial" w:hAnsi="Arial" w:cs="Arial"/>
        </w:rPr>
        <w:t> </w:t>
      </w:r>
      <w:r w:rsidRPr="00C33FC5">
        <w:rPr>
          <w:rFonts w:ascii="Arial" w:eastAsia="Arial" w:hAnsi="Arial" w:cs="Arial"/>
        </w:rPr>
        <w:t xml:space="preserve"> postepowaniu w zakresie wskazanym przez Zamawiającego składa każdy z</w:t>
      </w:r>
      <w:r w:rsidR="00F71659">
        <w:rPr>
          <w:rFonts w:ascii="Arial" w:eastAsia="Arial" w:hAnsi="Arial" w:cs="Arial"/>
        </w:rPr>
        <w:t> </w:t>
      </w:r>
      <w:r w:rsidRPr="00C33FC5">
        <w:rPr>
          <w:rFonts w:ascii="Arial" w:eastAsia="Arial" w:hAnsi="Arial" w:cs="Arial"/>
        </w:rPr>
        <w:t xml:space="preserve"> Wykonawców wspólnie ubiegających się o udzielenie zamówienia. Oświadczenia te</w:t>
      </w:r>
      <w:r w:rsidR="00F71659">
        <w:rPr>
          <w:rFonts w:ascii="Arial" w:eastAsia="Arial" w:hAnsi="Arial" w:cs="Arial"/>
        </w:rPr>
        <w:t> </w:t>
      </w:r>
      <w:r w:rsidRPr="00C33FC5">
        <w:rPr>
          <w:rFonts w:ascii="Arial" w:eastAsia="Arial" w:hAnsi="Arial" w:cs="Arial"/>
        </w:rPr>
        <w:t xml:space="preserve"> potwierdzają brak podstaw wykluczenia oraz spełnianie warunków udziału w</w:t>
      </w:r>
      <w:r w:rsidR="00F71659">
        <w:rPr>
          <w:rFonts w:ascii="Arial" w:eastAsia="Arial" w:hAnsi="Arial" w:cs="Arial"/>
        </w:rPr>
        <w:t> </w:t>
      </w:r>
      <w:r w:rsidRPr="00C33FC5">
        <w:rPr>
          <w:rFonts w:ascii="Arial" w:eastAsia="Arial" w:hAnsi="Arial" w:cs="Arial"/>
        </w:rPr>
        <w:t xml:space="preserve"> zakresie, w jakim każdy z wykonawców wykazuje spełnianie warunków udziału</w:t>
      </w:r>
      <w:r w:rsidR="00284D59" w:rsidRPr="00C33FC5">
        <w:rPr>
          <w:sz w:val="20"/>
          <w:szCs w:val="20"/>
        </w:rPr>
        <w:t xml:space="preserve"> </w:t>
      </w:r>
      <w:r w:rsidRPr="00C33FC5">
        <w:rPr>
          <w:rFonts w:ascii="Arial" w:eastAsia="Arial" w:hAnsi="Arial" w:cs="Arial"/>
        </w:rPr>
        <w:t>w</w:t>
      </w:r>
      <w:r w:rsidR="00F71659">
        <w:rPr>
          <w:rFonts w:ascii="Arial" w:eastAsia="Arial" w:hAnsi="Arial" w:cs="Arial"/>
        </w:rPr>
        <w:t> </w:t>
      </w:r>
      <w:r w:rsidRPr="00C33FC5">
        <w:rPr>
          <w:rFonts w:ascii="Arial" w:eastAsia="Arial" w:hAnsi="Arial" w:cs="Arial"/>
        </w:rPr>
        <w:t xml:space="preserve"> postępowaniu.</w:t>
      </w:r>
    </w:p>
    <w:p w14:paraId="52BB7C4F" w14:textId="164959DC" w:rsidR="001B79EE" w:rsidRPr="00457861" w:rsidRDefault="00610FA4" w:rsidP="00207B48">
      <w:pPr>
        <w:numPr>
          <w:ilvl w:val="0"/>
          <w:numId w:val="48"/>
        </w:numPr>
        <w:spacing w:line="276" w:lineRule="auto"/>
        <w:ind w:left="567" w:right="20" w:hanging="283"/>
        <w:jc w:val="both"/>
        <w:rPr>
          <w:rFonts w:ascii="Arial" w:eastAsia="Arial" w:hAnsi="Arial" w:cs="Arial"/>
        </w:rPr>
      </w:pPr>
      <w:r>
        <w:rPr>
          <w:rFonts w:ascii="Arial" w:eastAsia="Arial" w:hAnsi="Arial" w:cs="Aria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w:t>
      </w:r>
      <w:r w:rsidR="00F71659">
        <w:rPr>
          <w:rFonts w:ascii="Arial" w:eastAsia="Arial" w:hAnsi="Arial" w:cs="Arial"/>
        </w:rPr>
        <w:t> </w:t>
      </w:r>
      <w:r>
        <w:rPr>
          <w:rFonts w:ascii="Arial" w:eastAsia="Arial" w:hAnsi="Arial" w:cs="Arial"/>
        </w:rPr>
        <w:t xml:space="preserve"> którego wynika, które roboty budowlane, dostawy lub usługi wykonają poszczególni Wykonawcy.</w:t>
      </w:r>
    </w:p>
    <w:p w14:paraId="7D9CC899" w14:textId="77777777" w:rsidR="00935B5B" w:rsidRPr="00730EED" w:rsidRDefault="00610FA4" w:rsidP="00207B48">
      <w:pPr>
        <w:pStyle w:val="Akapitzlist"/>
        <w:numPr>
          <w:ilvl w:val="0"/>
          <w:numId w:val="49"/>
        </w:numPr>
        <w:spacing w:line="236" w:lineRule="auto"/>
        <w:ind w:left="284" w:right="20" w:hanging="284"/>
        <w:jc w:val="both"/>
        <w:rPr>
          <w:sz w:val="20"/>
          <w:szCs w:val="20"/>
        </w:rPr>
      </w:pPr>
      <w:r w:rsidRPr="00730EED">
        <w:rPr>
          <w:rFonts w:ascii="Arial" w:eastAsia="Arial" w:hAnsi="Arial" w:cs="Arial"/>
          <w:b/>
          <w:bCs/>
        </w:rPr>
        <w:t>KLAUZULA INFORMACYJNA DOTYCZĄCA PRZETWARZANIA DANYCH OSOBOWYCH</w:t>
      </w:r>
    </w:p>
    <w:p w14:paraId="02C896FD" w14:textId="77777777" w:rsidR="00935B5B" w:rsidRPr="00730EED" w:rsidRDefault="00935B5B">
      <w:pPr>
        <w:spacing w:line="131" w:lineRule="exact"/>
        <w:rPr>
          <w:sz w:val="20"/>
          <w:szCs w:val="20"/>
        </w:rPr>
      </w:pPr>
    </w:p>
    <w:p w14:paraId="64550FB2" w14:textId="17091322" w:rsidR="00935B5B" w:rsidRDefault="00610FA4" w:rsidP="002725E7">
      <w:pPr>
        <w:spacing w:line="276" w:lineRule="auto"/>
        <w:ind w:left="284" w:right="20"/>
        <w:jc w:val="both"/>
        <w:rPr>
          <w:sz w:val="20"/>
          <w:szCs w:val="20"/>
        </w:rPr>
      </w:pPr>
      <w:r w:rsidRPr="00730EED">
        <w:rPr>
          <w:rFonts w:ascii="Arial" w:eastAsia="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w:t>
      </w:r>
      <w:r>
        <w:rPr>
          <w:rFonts w:ascii="Arial" w:eastAsia="Arial" w:hAnsi="Arial" w:cs="Arial"/>
        </w:rPr>
        <w:t xml:space="preserve"> 95/46/WE (ogólne rozporządzenie o ochronie danych) (Dz. Urz. UE L 119 z</w:t>
      </w:r>
      <w:r w:rsidR="00F71659">
        <w:rPr>
          <w:rFonts w:ascii="Arial" w:eastAsia="Arial" w:hAnsi="Arial" w:cs="Arial"/>
        </w:rPr>
        <w:t> </w:t>
      </w:r>
      <w:r>
        <w:rPr>
          <w:rFonts w:ascii="Arial" w:eastAsia="Arial" w:hAnsi="Arial" w:cs="Arial"/>
        </w:rPr>
        <w:t xml:space="preserve"> 04.05.2016, str. 1), dalej „RODO”, informuję, że:</w:t>
      </w:r>
    </w:p>
    <w:p w14:paraId="2E480AD1" w14:textId="522FBA65" w:rsidR="00490E24" w:rsidRPr="00490E24" w:rsidRDefault="00490E24" w:rsidP="00207B48">
      <w:pPr>
        <w:numPr>
          <w:ilvl w:val="2"/>
          <w:numId w:val="50"/>
        </w:numPr>
        <w:autoSpaceDE w:val="0"/>
        <w:autoSpaceDN w:val="0"/>
        <w:adjustRightInd w:val="0"/>
        <w:spacing w:after="62" w:line="276" w:lineRule="auto"/>
        <w:ind w:left="567" w:hanging="283"/>
        <w:contextualSpacing/>
        <w:jc w:val="both"/>
        <w:rPr>
          <w:rFonts w:ascii="Arial" w:eastAsia="Times New Roman" w:hAnsi="Arial" w:cs="Arial"/>
          <w:i/>
        </w:rPr>
      </w:pPr>
      <w:r w:rsidRPr="00490E24">
        <w:rPr>
          <w:rFonts w:ascii="Arial" w:eastAsia="Times New Roman" w:hAnsi="Arial" w:cs="Arial"/>
        </w:rPr>
        <w:t xml:space="preserve">administratorem danych osobowych jest </w:t>
      </w:r>
      <w:r w:rsidRPr="00490E24">
        <w:rPr>
          <w:rFonts w:ascii="Arial" w:eastAsia="Times New Roman" w:hAnsi="Arial" w:cs="Arial"/>
          <w:i/>
        </w:rPr>
        <w:t>Urząd Gminy w Nowej Wsi Lęborskiej</w:t>
      </w:r>
      <w:r>
        <w:rPr>
          <w:rFonts w:ascii="Arial" w:eastAsia="Times New Roman" w:hAnsi="Arial" w:cs="Arial"/>
          <w:i/>
        </w:rPr>
        <w:t xml:space="preserve"> </w:t>
      </w:r>
      <w:r w:rsidRPr="00490E24">
        <w:rPr>
          <w:rFonts w:ascii="Arial" w:eastAsia="Times New Roman" w:hAnsi="Arial" w:cs="Arial"/>
          <w:i/>
        </w:rPr>
        <w:t>z</w:t>
      </w:r>
      <w:r w:rsidR="00F71659">
        <w:rPr>
          <w:rFonts w:ascii="Arial" w:eastAsia="Times New Roman" w:hAnsi="Arial" w:cs="Arial"/>
          <w:i/>
        </w:rPr>
        <w:t> </w:t>
      </w:r>
      <w:r w:rsidRPr="00490E24">
        <w:rPr>
          <w:rFonts w:ascii="Arial" w:eastAsia="Times New Roman" w:hAnsi="Arial" w:cs="Arial"/>
          <w:i/>
        </w:rPr>
        <w:t xml:space="preserve"> siedzibą przy ul. Grunwaldzkiej 24, 84-351 Nowa Wieś Lęborska, tel. 59 861 24 28 wew. 20, e-mail: ugnwl@nwl.pl. </w:t>
      </w:r>
    </w:p>
    <w:p w14:paraId="1CD3B4AB" w14:textId="77777777" w:rsidR="00490E24" w:rsidRPr="00490E24" w:rsidRDefault="00490E24" w:rsidP="00207B48">
      <w:pPr>
        <w:numPr>
          <w:ilvl w:val="2"/>
          <w:numId w:val="5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i/>
        </w:rPr>
        <w:t xml:space="preserve">dane kontaktowe inspektora ochrony danych: </w:t>
      </w:r>
      <w:r w:rsidR="00806AF9">
        <w:rPr>
          <w:rFonts w:ascii="Arial" w:eastAsia="Calibri" w:hAnsi="Arial" w:cs="Arial"/>
          <w:lang w:eastAsia="en-US"/>
        </w:rPr>
        <w:t>Bartosz Mendyk</w:t>
      </w:r>
      <w:r w:rsidRPr="00490E24">
        <w:rPr>
          <w:rFonts w:ascii="Arial" w:eastAsia="Calibri" w:hAnsi="Arial" w:cs="Arial"/>
          <w:lang w:eastAsia="en-US"/>
        </w:rPr>
        <w:t xml:space="preserve">, </w:t>
      </w:r>
      <w:r w:rsidRPr="00490E24">
        <w:rPr>
          <w:rFonts w:ascii="Arial" w:eastAsia="Calibri" w:hAnsi="Arial" w:cs="Arial"/>
          <w:lang w:eastAsia="en-US"/>
        </w:rPr>
        <w:br/>
      </w:r>
      <w:hyperlink r:id="rId31" w:history="1">
        <w:r w:rsidR="00806AF9" w:rsidRPr="00503A2D">
          <w:rPr>
            <w:rStyle w:val="Hipercze"/>
            <w:rFonts w:ascii="Arial" w:eastAsia="Calibri" w:hAnsi="Arial" w:cs="Arial"/>
            <w:lang w:eastAsia="en-US"/>
          </w:rPr>
          <w:t>kancelaria@drmendyk.pl</w:t>
        </w:r>
      </w:hyperlink>
      <w:r w:rsidRPr="00490E24">
        <w:rPr>
          <w:rFonts w:ascii="Arial" w:eastAsia="Calibri" w:hAnsi="Arial" w:cs="Arial"/>
          <w:lang w:eastAsia="en-US"/>
        </w:rPr>
        <w:t xml:space="preserve">, tel. </w:t>
      </w:r>
      <w:r w:rsidR="00806AF9">
        <w:rPr>
          <w:rFonts w:ascii="Arial" w:eastAsia="Calibri" w:hAnsi="Arial" w:cs="Arial"/>
          <w:lang w:eastAsia="en-US"/>
        </w:rPr>
        <w:t>507-054-139.</w:t>
      </w:r>
    </w:p>
    <w:p w14:paraId="00C6B534" w14:textId="77777777" w:rsidR="00490E24" w:rsidRPr="00490E24" w:rsidRDefault="00490E24" w:rsidP="00207B48">
      <w:pPr>
        <w:numPr>
          <w:ilvl w:val="2"/>
          <w:numId w:val="5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dane osobowe będą przetwarzane na podstawie art. 6 ust. 1 lit. c RODO w celu związanym z niniejszym postępowaniem o udzielenie zamówienia publicznego prowadzonym w trybie podstawowym;</w:t>
      </w:r>
    </w:p>
    <w:p w14:paraId="62223E64" w14:textId="77777777" w:rsidR="00490E24" w:rsidRPr="00490E24" w:rsidRDefault="00490E24" w:rsidP="00207B48">
      <w:pPr>
        <w:numPr>
          <w:ilvl w:val="2"/>
          <w:numId w:val="5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odbiorcami danych osobowych będą osoby lub podmioty, którym udostępniona zostanie dokumentacja postępowania w oparciu o art. 8 oraz art. 96 ust. 3 ustawy Pzp;</w:t>
      </w:r>
    </w:p>
    <w:p w14:paraId="56C06C80" w14:textId="77777777" w:rsidR="00490E24" w:rsidRPr="00490E24" w:rsidRDefault="00490E24" w:rsidP="00207B48">
      <w:pPr>
        <w:numPr>
          <w:ilvl w:val="2"/>
          <w:numId w:val="5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dane osobowe będą przechowywane, zgodnie z art. 97 ust. 1 ustawy Pzp, przez okres 4 lat od dnia zakończenia postępowania o udzielenie zamówienia, a jeżeli czas trwania umowy przekracza 4 lata, okres przechowywania obejmuje cały czas trwania umowy;</w:t>
      </w:r>
    </w:p>
    <w:p w14:paraId="2F0F5E91" w14:textId="77777777" w:rsidR="00490E24" w:rsidRPr="00490E24" w:rsidRDefault="00490E24" w:rsidP="00207B48">
      <w:pPr>
        <w:numPr>
          <w:ilvl w:val="2"/>
          <w:numId w:val="5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 xml:space="preserve">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14:paraId="7BABA203" w14:textId="77777777" w:rsidR="00490E24" w:rsidRPr="00490E24" w:rsidRDefault="00490E24" w:rsidP="00207B48">
      <w:pPr>
        <w:numPr>
          <w:ilvl w:val="2"/>
          <w:numId w:val="5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w odniesieniu do danych osobowych decyzje nie będą podejmowane w sposób zautomatyzowany, stosownie do art. 22 RODO;</w:t>
      </w:r>
    </w:p>
    <w:p w14:paraId="027335EB" w14:textId="0C0E93A1" w:rsidR="00490E24" w:rsidRPr="00490E24" w:rsidRDefault="00490E24" w:rsidP="00207B48">
      <w:pPr>
        <w:numPr>
          <w:ilvl w:val="2"/>
          <w:numId w:val="5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NewRoman" w:hAnsi="Arial" w:cs="Arial"/>
          <w:lang w:eastAsia="en-US"/>
        </w:rPr>
        <w:lastRenderedPageBreak/>
        <w:t>osobie, której dane osobowe dotyczą posiada: na podstawie art. 15 RODO prawo</w:t>
      </w:r>
      <w:r w:rsidRPr="00490E24">
        <w:rPr>
          <w:rFonts w:ascii="Arial" w:eastAsia="Times New Roman" w:hAnsi="Arial" w:cs="Arial"/>
        </w:rPr>
        <w:t xml:space="preserve"> dostępu do danych osobowych Pani/Pana dotyczących; na podstawie art. 16 RODO prawo do sprostowania Pani/Pana danych osobowych; na podstawie art. 18 RODO prawo żądania od administratora ograniczenia przetwarzania danych osobowych z</w:t>
      </w:r>
      <w:r w:rsidR="00F71659">
        <w:rPr>
          <w:rFonts w:ascii="Arial" w:eastAsia="Times New Roman" w:hAnsi="Arial" w:cs="Arial"/>
        </w:rPr>
        <w:t> </w:t>
      </w:r>
      <w:r w:rsidRPr="00490E24">
        <w:rPr>
          <w:rFonts w:ascii="Arial" w:eastAsia="Times New Roman" w:hAnsi="Arial" w:cs="Arial"/>
        </w:rPr>
        <w:t xml:space="preserve"> zastrzeżeniem przypadków, o których mowa w art. 18 ust. 2 RODO; prawo do  wniesienia skargi do Prezesa Urzędu Ochrony Danych Osobowych, w przypadku uznania, że przetwarzanie danych osobowych narusza przepisy RODO;</w:t>
      </w:r>
    </w:p>
    <w:p w14:paraId="18E83058" w14:textId="77777777" w:rsidR="00490E24" w:rsidRPr="00490E24" w:rsidRDefault="00490E24" w:rsidP="00207B48">
      <w:pPr>
        <w:numPr>
          <w:ilvl w:val="2"/>
          <w:numId w:val="5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osobie, której dane osobowe dotyczą nie przysługuje:</w:t>
      </w:r>
    </w:p>
    <w:p w14:paraId="1E936DC0" w14:textId="77777777" w:rsidR="00490E24" w:rsidRPr="00490E24" w:rsidRDefault="00490E24" w:rsidP="00521FFC">
      <w:pPr>
        <w:widowControl w:val="0"/>
        <w:suppressAutoHyphens/>
        <w:overflowPunct w:val="0"/>
        <w:autoSpaceDE w:val="0"/>
        <w:spacing w:line="276" w:lineRule="auto"/>
        <w:ind w:left="567"/>
        <w:jc w:val="both"/>
        <w:textAlignment w:val="baseline"/>
        <w:rPr>
          <w:rFonts w:ascii="Arial" w:eastAsia="Times New Roman" w:hAnsi="Arial" w:cs="Arial"/>
        </w:rPr>
      </w:pPr>
      <w:r w:rsidRPr="00490E24">
        <w:rPr>
          <w:rFonts w:ascii="Arial" w:eastAsia="Times New Roman" w:hAnsi="Arial" w:cs="Arial"/>
        </w:rPr>
        <w:t>− w związku z art. 17 ust. 3 lit. b, d lub e RODO prawo do usunięcia danych osobowych;</w:t>
      </w:r>
    </w:p>
    <w:p w14:paraId="18E617B3" w14:textId="77777777" w:rsidR="00490E24" w:rsidRPr="00490E24" w:rsidRDefault="00490E24" w:rsidP="00521FFC">
      <w:pPr>
        <w:widowControl w:val="0"/>
        <w:suppressAutoHyphens/>
        <w:overflowPunct w:val="0"/>
        <w:autoSpaceDE w:val="0"/>
        <w:spacing w:line="276" w:lineRule="auto"/>
        <w:ind w:left="567"/>
        <w:jc w:val="both"/>
        <w:textAlignment w:val="baseline"/>
        <w:rPr>
          <w:rFonts w:ascii="Arial" w:eastAsia="Times New Roman" w:hAnsi="Arial" w:cs="Arial"/>
        </w:rPr>
      </w:pPr>
      <w:r w:rsidRPr="00490E24">
        <w:rPr>
          <w:rFonts w:ascii="Arial" w:eastAsia="Times New Roman" w:hAnsi="Arial" w:cs="Arial"/>
        </w:rPr>
        <w:t>− prawo do przenoszenia danych osobowych, o którym mowa w art. 20 RODO;</w:t>
      </w:r>
    </w:p>
    <w:p w14:paraId="4E27E34D" w14:textId="77777777" w:rsidR="00490E24" w:rsidRPr="00490E24" w:rsidRDefault="00490E24" w:rsidP="00521FFC">
      <w:pPr>
        <w:widowControl w:val="0"/>
        <w:suppressAutoHyphens/>
        <w:overflowPunct w:val="0"/>
        <w:autoSpaceDE w:val="0"/>
        <w:spacing w:line="276" w:lineRule="auto"/>
        <w:ind w:left="567"/>
        <w:jc w:val="both"/>
        <w:textAlignment w:val="baseline"/>
        <w:rPr>
          <w:rFonts w:ascii="Arial" w:eastAsia="Times New Roman" w:hAnsi="Arial" w:cs="Arial"/>
          <w:kern w:val="1"/>
          <w:lang w:eastAsia="ar-SA"/>
        </w:rPr>
      </w:pPr>
      <w:r w:rsidRPr="00490E24">
        <w:rPr>
          <w:rFonts w:ascii="Arial" w:eastAsia="Times New Roman" w:hAnsi="Arial" w:cs="Arial"/>
        </w:rPr>
        <w:t>− na podstawie art. 21 RODO prawo sprzeciwu, wobec przetwarzania danych osobowych, gdyż podstawą prawną przetwarzania Pani/Pana danych osobowych jest art. 6 ust. 1 lit. c RODO.</w:t>
      </w:r>
    </w:p>
    <w:p w14:paraId="6B47E06E" w14:textId="77777777" w:rsidR="00490E24" w:rsidRPr="00457861" w:rsidRDefault="00490E24" w:rsidP="00207B48">
      <w:pPr>
        <w:pStyle w:val="Akapitzlist"/>
        <w:numPr>
          <w:ilvl w:val="1"/>
          <w:numId w:val="50"/>
        </w:numPr>
        <w:spacing w:line="276" w:lineRule="auto"/>
        <w:jc w:val="both"/>
        <w:rPr>
          <w:sz w:val="20"/>
          <w:szCs w:val="20"/>
        </w:rPr>
      </w:pPr>
      <w:r w:rsidRPr="00521FFC">
        <w:rPr>
          <w:rFonts w:ascii="Arial" w:eastAsia="Times New Roman" w:hAnsi="Arial" w:cs="Arial"/>
        </w:rPr>
        <w:t>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Formularzu ofertowym (</w:t>
      </w:r>
      <w:r w:rsidRPr="00521FFC">
        <w:rPr>
          <w:rFonts w:ascii="Arial" w:eastAsia="Times New Roman" w:hAnsi="Arial" w:cs="Arial"/>
          <w:b/>
        </w:rPr>
        <w:t xml:space="preserve">Załącznik nr 1 </w:t>
      </w:r>
      <w:r w:rsidRPr="00521FFC">
        <w:rPr>
          <w:rFonts w:ascii="Arial" w:eastAsia="Times New Roman" w:hAnsi="Arial" w:cs="Arial"/>
        </w:rPr>
        <w:t>do SWZ)</w:t>
      </w:r>
    </w:p>
    <w:p w14:paraId="3F79C589" w14:textId="77777777" w:rsidR="00457861" w:rsidRPr="00457861" w:rsidRDefault="00457861" w:rsidP="00457861">
      <w:pPr>
        <w:pStyle w:val="Akapitzlist"/>
        <w:spacing w:line="276" w:lineRule="auto"/>
        <w:ind w:left="574"/>
        <w:jc w:val="both"/>
        <w:rPr>
          <w:sz w:val="20"/>
          <w:szCs w:val="20"/>
        </w:rPr>
      </w:pPr>
    </w:p>
    <w:p w14:paraId="3D9BF010" w14:textId="77777777" w:rsidR="00935B5B" w:rsidRDefault="00610FA4">
      <w:pPr>
        <w:ind w:left="120"/>
        <w:rPr>
          <w:sz w:val="20"/>
          <w:szCs w:val="20"/>
        </w:rPr>
      </w:pPr>
      <w:r>
        <w:rPr>
          <w:rFonts w:ascii="Arial" w:eastAsia="Arial" w:hAnsi="Arial" w:cs="Arial"/>
          <w:b/>
          <w:bCs/>
          <w:u w:val="single"/>
        </w:rPr>
        <w:t>Załączniki:</w:t>
      </w:r>
    </w:p>
    <w:p w14:paraId="225560BE" w14:textId="77777777" w:rsidR="00935B5B" w:rsidRDefault="00935B5B">
      <w:pPr>
        <w:spacing w:line="1" w:lineRule="exact"/>
        <w:rPr>
          <w:sz w:val="20"/>
          <w:szCs w:val="20"/>
        </w:rPr>
      </w:pPr>
    </w:p>
    <w:p w14:paraId="406D2513" w14:textId="77777777" w:rsidR="00935B5B" w:rsidRDefault="00935B5B" w:rsidP="00D0224B">
      <w:pPr>
        <w:ind w:right="40"/>
        <w:rPr>
          <w:sz w:val="20"/>
          <w:szCs w:val="20"/>
        </w:rPr>
      </w:pPr>
    </w:p>
    <w:p w14:paraId="363431C1" w14:textId="77777777" w:rsidR="00074E2C" w:rsidRPr="00074E2C" w:rsidRDefault="00074E2C" w:rsidP="00207B48">
      <w:pPr>
        <w:numPr>
          <w:ilvl w:val="2"/>
          <w:numId w:val="50"/>
        </w:numPr>
        <w:autoSpaceDE w:val="0"/>
        <w:autoSpaceDN w:val="0"/>
        <w:adjustRightInd w:val="0"/>
        <w:spacing w:after="62" w:line="276" w:lineRule="auto"/>
        <w:ind w:left="567" w:hanging="425"/>
        <w:contextualSpacing/>
        <w:jc w:val="both"/>
        <w:rPr>
          <w:rFonts w:ascii="Arial" w:eastAsia="Times New Roman" w:hAnsi="Arial" w:cs="Arial"/>
          <w:kern w:val="1"/>
          <w:lang w:eastAsia="zh-CN"/>
        </w:rPr>
      </w:pPr>
      <w:r w:rsidRPr="00074E2C">
        <w:rPr>
          <w:rFonts w:ascii="Arial" w:eastAsia="Times New Roman" w:hAnsi="Arial" w:cs="Arial"/>
          <w:kern w:val="1"/>
          <w:lang w:eastAsia="zh-CN"/>
        </w:rPr>
        <w:t>Formularz ofertowy</w:t>
      </w:r>
      <w:r w:rsidR="00310BA8">
        <w:rPr>
          <w:rFonts w:ascii="Arial" w:eastAsia="Times New Roman" w:hAnsi="Arial" w:cs="Arial"/>
          <w:kern w:val="1"/>
          <w:lang w:eastAsia="zh-CN"/>
        </w:rPr>
        <w:t>.</w:t>
      </w:r>
    </w:p>
    <w:p w14:paraId="0B658984" w14:textId="26424049" w:rsidR="00074E2C" w:rsidRPr="00074E2C" w:rsidRDefault="00074E2C" w:rsidP="00207B48">
      <w:pPr>
        <w:numPr>
          <w:ilvl w:val="2"/>
          <w:numId w:val="50"/>
        </w:numPr>
        <w:autoSpaceDE w:val="0"/>
        <w:autoSpaceDN w:val="0"/>
        <w:adjustRightInd w:val="0"/>
        <w:spacing w:after="62" w:line="276" w:lineRule="auto"/>
        <w:ind w:left="567" w:hanging="425"/>
        <w:contextualSpacing/>
        <w:jc w:val="both"/>
        <w:rPr>
          <w:rFonts w:ascii="Arial" w:eastAsia="TimesNewRoman" w:hAnsi="Arial" w:cs="Arial"/>
          <w:lang w:eastAsia="en-US"/>
        </w:rPr>
      </w:pPr>
      <w:r w:rsidRPr="00074E2C">
        <w:rPr>
          <w:rFonts w:ascii="Arial" w:eastAsia="Arial" w:hAnsi="Arial" w:cs="Arial"/>
          <w:bCs/>
          <w:lang w:eastAsia="ar-SA"/>
        </w:rPr>
        <w:t xml:space="preserve">Oświadczenie wykonawcy składane na podstawie art. 125 ust. 1 ustawy Pzp </w:t>
      </w:r>
      <w:r w:rsidRPr="00074E2C">
        <w:rPr>
          <w:rFonts w:ascii="Arial" w:eastAsia="TimesNewRoman" w:hAnsi="Arial" w:cs="Arial"/>
          <w:lang w:eastAsia="en-US"/>
        </w:rPr>
        <w:t>o</w:t>
      </w:r>
      <w:r w:rsidR="00F71659">
        <w:rPr>
          <w:rFonts w:ascii="Arial" w:eastAsia="TimesNewRoman" w:hAnsi="Arial" w:cs="Arial"/>
          <w:lang w:eastAsia="en-US"/>
        </w:rPr>
        <w:t> </w:t>
      </w:r>
      <w:r w:rsidRPr="00074E2C">
        <w:rPr>
          <w:rFonts w:ascii="Arial" w:eastAsia="TimesNewRoman" w:hAnsi="Arial" w:cs="Arial"/>
          <w:lang w:eastAsia="en-US"/>
        </w:rPr>
        <w:t xml:space="preserve"> niepodleganiu wykluczeniu, spełnianiu warunków udziału w postępowaniu</w:t>
      </w:r>
      <w:r w:rsidR="00310BA8">
        <w:rPr>
          <w:rFonts w:ascii="Arial" w:eastAsia="TimesNewRoman" w:hAnsi="Arial" w:cs="Arial"/>
          <w:lang w:eastAsia="en-US"/>
        </w:rPr>
        <w:t>.</w:t>
      </w:r>
      <w:r w:rsidRPr="00074E2C">
        <w:rPr>
          <w:rFonts w:ascii="Arial" w:eastAsia="TimesNewRoman" w:hAnsi="Arial" w:cs="Arial"/>
          <w:lang w:eastAsia="en-US"/>
        </w:rPr>
        <w:t xml:space="preserve"> </w:t>
      </w:r>
    </w:p>
    <w:p w14:paraId="51593C9B" w14:textId="77777777" w:rsidR="00074E2C" w:rsidRPr="00074E2C" w:rsidRDefault="00074E2C" w:rsidP="00207B48">
      <w:pPr>
        <w:numPr>
          <w:ilvl w:val="2"/>
          <w:numId w:val="50"/>
        </w:numPr>
        <w:autoSpaceDE w:val="0"/>
        <w:autoSpaceDN w:val="0"/>
        <w:adjustRightInd w:val="0"/>
        <w:spacing w:after="62" w:line="276" w:lineRule="auto"/>
        <w:ind w:left="567" w:hanging="425"/>
        <w:contextualSpacing/>
        <w:jc w:val="both"/>
        <w:rPr>
          <w:rFonts w:ascii="Arial" w:eastAsia="Arial" w:hAnsi="Arial" w:cs="Arial"/>
          <w:bCs/>
          <w:lang w:eastAsia="ar-SA"/>
        </w:rPr>
      </w:pPr>
      <w:r w:rsidRPr="00074E2C">
        <w:rPr>
          <w:rFonts w:ascii="Arial" w:eastAsia="Arial" w:hAnsi="Arial" w:cs="Arial"/>
          <w:bCs/>
          <w:lang w:eastAsia="ar-SA"/>
        </w:rPr>
        <w:t>Oświadczenie wykonawców wspólnie ubiegających się o zamówienie składane na podstawie art. 117 ust. 4 ustawy Pzp</w:t>
      </w:r>
      <w:r w:rsidR="00310BA8">
        <w:rPr>
          <w:rFonts w:ascii="Arial" w:eastAsia="Arial" w:hAnsi="Arial" w:cs="Arial"/>
          <w:bCs/>
          <w:lang w:eastAsia="ar-SA"/>
        </w:rPr>
        <w:t>.</w:t>
      </w:r>
    </w:p>
    <w:p w14:paraId="6776F43A" w14:textId="77777777" w:rsidR="00074E2C" w:rsidRPr="00074E2C" w:rsidRDefault="00074E2C" w:rsidP="00207B48">
      <w:pPr>
        <w:numPr>
          <w:ilvl w:val="2"/>
          <w:numId w:val="50"/>
        </w:numPr>
        <w:autoSpaceDE w:val="0"/>
        <w:autoSpaceDN w:val="0"/>
        <w:adjustRightInd w:val="0"/>
        <w:spacing w:after="62" w:line="276" w:lineRule="auto"/>
        <w:ind w:left="567" w:hanging="425"/>
        <w:contextualSpacing/>
        <w:jc w:val="both"/>
        <w:rPr>
          <w:rFonts w:ascii="Arial" w:eastAsia="TimesNewRoman" w:hAnsi="Arial" w:cs="Arial"/>
          <w:lang w:eastAsia="en-US"/>
        </w:rPr>
      </w:pPr>
      <w:r w:rsidRPr="00074E2C">
        <w:rPr>
          <w:rFonts w:ascii="Arial" w:eastAsia="Arial" w:hAnsi="Arial" w:cs="Arial"/>
          <w:bCs/>
          <w:lang w:eastAsia="ar-SA"/>
        </w:rPr>
        <w:t xml:space="preserve">Oświadczenie wykonawcy wspólnie ubiegającego się o udzielenie zamówienia składane na podstawie art. 125 ust. 1 ustawy Pzp </w:t>
      </w:r>
      <w:r w:rsidRPr="00074E2C">
        <w:rPr>
          <w:rFonts w:ascii="Arial" w:eastAsia="TimesNewRoman" w:hAnsi="Arial" w:cs="Arial"/>
          <w:lang w:eastAsia="en-US"/>
        </w:rPr>
        <w:t>o niepodleganiu wykluczeniu, spełnianiu warunków udziału w postępowaniu</w:t>
      </w:r>
      <w:r w:rsidR="00310BA8">
        <w:rPr>
          <w:rFonts w:ascii="Arial" w:eastAsia="TimesNewRoman" w:hAnsi="Arial" w:cs="Arial"/>
          <w:lang w:eastAsia="en-US"/>
        </w:rPr>
        <w:t>.</w:t>
      </w:r>
      <w:r w:rsidRPr="00074E2C">
        <w:rPr>
          <w:rFonts w:ascii="Arial" w:eastAsia="TimesNewRoman" w:hAnsi="Arial" w:cs="Arial"/>
          <w:lang w:eastAsia="en-US"/>
        </w:rPr>
        <w:t xml:space="preserve"> </w:t>
      </w:r>
    </w:p>
    <w:p w14:paraId="598440D1" w14:textId="56A8FE38" w:rsidR="00074E2C" w:rsidRPr="00074E2C" w:rsidRDefault="00074E2C" w:rsidP="00207B48">
      <w:pPr>
        <w:numPr>
          <w:ilvl w:val="2"/>
          <w:numId w:val="50"/>
        </w:numPr>
        <w:autoSpaceDE w:val="0"/>
        <w:autoSpaceDN w:val="0"/>
        <w:adjustRightInd w:val="0"/>
        <w:spacing w:after="62" w:line="276" w:lineRule="auto"/>
        <w:ind w:left="567" w:hanging="425"/>
        <w:contextualSpacing/>
        <w:jc w:val="both"/>
        <w:rPr>
          <w:rFonts w:ascii="Arial" w:eastAsia="TimesNewRoman" w:hAnsi="Arial" w:cs="Arial"/>
          <w:lang w:eastAsia="en-US"/>
        </w:rPr>
      </w:pPr>
      <w:r w:rsidRPr="00074E2C">
        <w:rPr>
          <w:rFonts w:ascii="Arial" w:eastAsia="Arial" w:hAnsi="Arial" w:cs="Arial"/>
          <w:bCs/>
          <w:lang w:eastAsia="ar-SA"/>
        </w:rPr>
        <w:t xml:space="preserve">Oświadczenie </w:t>
      </w:r>
      <w:r w:rsidRPr="00074E2C">
        <w:rPr>
          <w:rFonts w:ascii="Arial" w:eastAsia="TimesNewRoman" w:hAnsi="Arial" w:cs="Arial"/>
          <w:lang w:eastAsia="en-US"/>
        </w:rPr>
        <w:t xml:space="preserve">podmiotu udostępniającego zasoby </w:t>
      </w:r>
      <w:r w:rsidRPr="00074E2C">
        <w:rPr>
          <w:rFonts w:ascii="Arial" w:eastAsia="Arial" w:hAnsi="Arial" w:cs="Arial"/>
          <w:bCs/>
          <w:lang w:eastAsia="ar-SA"/>
        </w:rPr>
        <w:t xml:space="preserve">składane na podstawie art. 125 ust. 1 ustawy Pzp </w:t>
      </w:r>
      <w:r w:rsidRPr="00074E2C">
        <w:rPr>
          <w:rFonts w:ascii="Arial" w:eastAsia="TimesNewRoman" w:hAnsi="Arial" w:cs="Arial"/>
          <w:lang w:eastAsia="en-US"/>
        </w:rPr>
        <w:t>o niepodleganiu wykluczeniu, spełnianiu warunków udziału w</w:t>
      </w:r>
      <w:r w:rsidR="00F71659">
        <w:rPr>
          <w:rFonts w:ascii="Arial" w:eastAsia="TimesNewRoman" w:hAnsi="Arial" w:cs="Arial"/>
          <w:lang w:eastAsia="en-US"/>
        </w:rPr>
        <w:t> </w:t>
      </w:r>
      <w:r w:rsidRPr="00074E2C">
        <w:rPr>
          <w:rFonts w:ascii="Arial" w:eastAsia="TimesNewRoman" w:hAnsi="Arial" w:cs="Arial"/>
          <w:lang w:eastAsia="en-US"/>
        </w:rPr>
        <w:t xml:space="preserve"> </w:t>
      </w:r>
      <w:r w:rsidR="00310BA8">
        <w:rPr>
          <w:rFonts w:ascii="Arial" w:eastAsia="TimesNewRoman" w:hAnsi="Arial" w:cs="Arial"/>
          <w:lang w:eastAsia="en-US"/>
        </w:rPr>
        <w:t>postępowaniu.</w:t>
      </w:r>
    </w:p>
    <w:p w14:paraId="41B77368" w14:textId="77777777" w:rsidR="00074E2C" w:rsidRPr="00074E2C" w:rsidRDefault="00074E2C" w:rsidP="00207B48">
      <w:pPr>
        <w:numPr>
          <w:ilvl w:val="2"/>
          <w:numId w:val="50"/>
        </w:numPr>
        <w:autoSpaceDE w:val="0"/>
        <w:autoSpaceDN w:val="0"/>
        <w:adjustRightInd w:val="0"/>
        <w:spacing w:after="62" w:line="276" w:lineRule="auto"/>
        <w:ind w:left="567" w:hanging="425"/>
        <w:contextualSpacing/>
        <w:jc w:val="both"/>
        <w:rPr>
          <w:rFonts w:ascii="Arial" w:eastAsia="Calibri" w:hAnsi="Arial" w:cs="Arial"/>
          <w:lang w:eastAsia="en-US"/>
        </w:rPr>
      </w:pPr>
      <w:r w:rsidRPr="00074E2C">
        <w:rPr>
          <w:rFonts w:ascii="Arial" w:eastAsia="Calibri" w:hAnsi="Arial" w:cs="Arial"/>
          <w:lang w:eastAsia="en-US"/>
        </w:rPr>
        <w:t xml:space="preserve">Zobowiązanie innego podmiotu do oddania do dyspozycji wykonawcy niezbędnych zasobów </w:t>
      </w:r>
      <w:r w:rsidRPr="00074E2C">
        <w:rPr>
          <w:rFonts w:ascii="Arial" w:eastAsia="Calibri" w:hAnsi="Arial" w:cs="Arial"/>
          <w:bCs/>
        </w:rPr>
        <w:t xml:space="preserve">na potrzeby realizacji zamówienia </w:t>
      </w:r>
      <w:r w:rsidRPr="00074E2C">
        <w:rPr>
          <w:rFonts w:ascii="Arial" w:eastAsia="Calibri" w:hAnsi="Arial" w:cs="Arial"/>
          <w:lang w:eastAsia="en-US"/>
        </w:rPr>
        <w:t>w trybie art. 118 ustawy Pzp</w:t>
      </w:r>
      <w:r w:rsidR="00310BA8">
        <w:rPr>
          <w:rFonts w:ascii="Arial" w:eastAsia="Calibri" w:hAnsi="Arial" w:cs="Arial"/>
          <w:lang w:eastAsia="en-US"/>
        </w:rPr>
        <w:t>.</w:t>
      </w:r>
    </w:p>
    <w:p w14:paraId="35D342AF" w14:textId="77777777" w:rsidR="00074E2C" w:rsidRPr="00074E2C" w:rsidRDefault="00074E2C" w:rsidP="00207B48">
      <w:pPr>
        <w:numPr>
          <w:ilvl w:val="2"/>
          <w:numId w:val="50"/>
        </w:numPr>
        <w:autoSpaceDE w:val="0"/>
        <w:autoSpaceDN w:val="0"/>
        <w:adjustRightInd w:val="0"/>
        <w:spacing w:after="62" w:line="276" w:lineRule="auto"/>
        <w:ind w:left="567" w:hanging="425"/>
        <w:contextualSpacing/>
        <w:jc w:val="both"/>
        <w:rPr>
          <w:rFonts w:ascii="Arial" w:eastAsia="Times New Roman" w:hAnsi="Arial" w:cs="Arial"/>
          <w:kern w:val="1"/>
          <w:lang w:eastAsia="zh-CN"/>
        </w:rPr>
      </w:pPr>
      <w:r w:rsidRPr="00074E2C">
        <w:rPr>
          <w:rFonts w:ascii="Arial" w:eastAsia="Times New Roman" w:hAnsi="Arial" w:cs="Arial"/>
          <w:kern w:val="1"/>
          <w:lang w:eastAsia="zh-CN"/>
        </w:rPr>
        <w:t>Wykaz wykonanych robót budowlanych</w:t>
      </w:r>
      <w:r w:rsidR="00310BA8">
        <w:rPr>
          <w:rFonts w:ascii="Arial" w:eastAsia="Times New Roman" w:hAnsi="Arial" w:cs="Arial"/>
          <w:kern w:val="1"/>
          <w:lang w:eastAsia="zh-CN"/>
        </w:rPr>
        <w:t>.</w:t>
      </w:r>
    </w:p>
    <w:p w14:paraId="04B20E9E" w14:textId="77777777" w:rsidR="00074E2C" w:rsidRPr="00074E2C" w:rsidRDefault="00074E2C" w:rsidP="00207B48">
      <w:pPr>
        <w:numPr>
          <w:ilvl w:val="2"/>
          <w:numId w:val="50"/>
        </w:numPr>
        <w:tabs>
          <w:tab w:val="left" w:pos="567"/>
        </w:tabs>
        <w:autoSpaceDE w:val="0"/>
        <w:autoSpaceDN w:val="0"/>
        <w:adjustRightInd w:val="0"/>
        <w:spacing w:after="62" w:line="276" w:lineRule="auto"/>
        <w:ind w:left="567" w:hanging="425"/>
        <w:contextualSpacing/>
        <w:jc w:val="both"/>
        <w:rPr>
          <w:rFonts w:ascii="Arial" w:eastAsia="Times New Roman" w:hAnsi="Arial" w:cs="Arial"/>
          <w:kern w:val="1"/>
          <w:lang w:eastAsia="zh-CN"/>
        </w:rPr>
      </w:pPr>
      <w:r w:rsidRPr="00074E2C">
        <w:rPr>
          <w:rFonts w:ascii="Arial" w:eastAsia="Times New Roman" w:hAnsi="Arial" w:cs="Arial"/>
          <w:kern w:val="1"/>
          <w:lang w:eastAsia="zh-CN"/>
        </w:rPr>
        <w:t>Projekt umowy</w:t>
      </w:r>
      <w:r w:rsidR="00310BA8">
        <w:rPr>
          <w:rFonts w:ascii="Arial" w:eastAsia="Times New Roman" w:hAnsi="Arial" w:cs="Arial"/>
          <w:kern w:val="1"/>
          <w:lang w:eastAsia="zh-CN"/>
        </w:rPr>
        <w:t>.</w:t>
      </w:r>
    </w:p>
    <w:p w14:paraId="3DE76B1C" w14:textId="77777777" w:rsidR="00074E2C" w:rsidRPr="00457861" w:rsidRDefault="00074E2C" w:rsidP="00207B48">
      <w:pPr>
        <w:numPr>
          <w:ilvl w:val="2"/>
          <w:numId w:val="50"/>
        </w:numPr>
        <w:autoSpaceDE w:val="0"/>
        <w:autoSpaceDN w:val="0"/>
        <w:adjustRightInd w:val="0"/>
        <w:spacing w:after="62" w:line="276" w:lineRule="auto"/>
        <w:ind w:left="567" w:hanging="425"/>
        <w:contextualSpacing/>
        <w:jc w:val="both"/>
        <w:rPr>
          <w:rFonts w:ascii="Arial" w:eastAsia="Calibri" w:hAnsi="Arial" w:cs="Arial"/>
          <w:bCs/>
          <w:lang w:eastAsia="en-US"/>
        </w:rPr>
      </w:pPr>
      <w:r w:rsidRPr="00074E2C">
        <w:rPr>
          <w:rFonts w:ascii="Arial" w:eastAsia="Calibri" w:hAnsi="Arial" w:cs="Arial"/>
          <w:bCs/>
          <w:lang w:eastAsia="en-US"/>
        </w:rPr>
        <w:t>Dokumentacja projektowa</w:t>
      </w:r>
      <w:r w:rsidR="00310BA8">
        <w:rPr>
          <w:rFonts w:ascii="Arial" w:eastAsia="Calibri" w:hAnsi="Arial" w:cs="Arial"/>
          <w:bCs/>
          <w:lang w:eastAsia="en-US"/>
        </w:rPr>
        <w:t>.</w:t>
      </w:r>
    </w:p>
    <w:sectPr w:rsidR="00074E2C" w:rsidRPr="00457861" w:rsidSect="00EA7537">
      <w:pgSz w:w="11900" w:h="16838"/>
      <w:pgMar w:top="1423" w:right="1406" w:bottom="1418" w:left="1440" w:header="0" w:footer="0" w:gutter="0"/>
      <w:cols w:space="708" w:equalWidth="0">
        <w:col w:w="90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0DCE7" w14:textId="77777777" w:rsidR="00164483" w:rsidRDefault="00164483" w:rsidP="00600C74">
      <w:r>
        <w:separator/>
      </w:r>
    </w:p>
  </w:endnote>
  <w:endnote w:type="continuationSeparator" w:id="0">
    <w:p w14:paraId="301C56BC" w14:textId="77777777" w:rsidR="00164483" w:rsidRDefault="00164483" w:rsidP="0060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MT">
    <w:altName w:val="Arial"/>
    <w:charset w:val="01"/>
    <w:family w:val="swiss"/>
    <w:pitch w:val="variable"/>
  </w:font>
  <w:font w:name="ArialMT">
    <w:altName w:val="MS Gothic"/>
    <w:panose1 w:val="00000000000000000000"/>
    <w:charset w:val="80"/>
    <w:family w:val="auto"/>
    <w:notTrueType/>
    <w:pitch w:val="default"/>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2"/>
        <w:szCs w:val="22"/>
      </w:rPr>
      <w:id w:val="-2071492204"/>
      <w:docPartObj>
        <w:docPartGallery w:val="Page Numbers (Bottom of Page)"/>
        <w:docPartUnique/>
      </w:docPartObj>
    </w:sdtPr>
    <w:sdtContent>
      <w:p w14:paraId="0157E743" w14:textId="77777777" w:rsidR="00E63A69" w:rsidRPr="00E63A69" w:rsidRDefault="00E63A69" w:rsidP="00E63A69">
        <w:pPr>
          <w:pStyle w:val="Zwykytekst"/>
          <w:spacing w:line="276" w:lineRule="auto"/>
          <w:jc w:val="center"/>
          <w:rPr>
            <w:rFonts w:ascii="Arial" w:eastAsiaTheme="minorHAnsi" w:hAnsi="Arial" w:cs="Arial"/>
            <w:sz w:val="20"/>
            <w:szCs w:val="20"/>
            <w:lang w:eastAsia="en-US"/>
          </w:rPr>
        </w:pPr>
        <w:r w:rsidRPr="00E63A69">
          <w:rPr>
            <w:rFonts w:ascii="Arial" w:eastAsiaTheme="minorHAnsi" w:hAnsi="Arial" w:cs="Arial"/>
            <w:sz w:val="20"/>
            <w:szCs w:val="20"/>
            <w:lang w:eastAsia="en-US"/>
          </w:rPr>
          <w:t>Fundusze Europejskie dla Pomorza 2021-2027</w:t>
        </w:r>
      </w:p>
      <w:p w14:paraId="0798BF5E" w14:textId="77777777" w:rsidR="00164483" w:rsidRDefault="00164483">
        <w:pPr>
          <w:pStyle w:val="Stopka"/>
          <w:jc w:val="right"/>
        </w:pPr>
        <w:r>
          <w:fldChar w:fldCharType="begin"/>
        </w:r>
        <w:r>
          <w:instrText>PAGE   \* MERGEFORMAT</w:instrText>
        </w:r>
        <w:r>
          <w:fldChar w:fldCharType="separate"/>
        </w:r>
        <w:r w:rsidR="00E77FC8">
          <w:rPr>
            <w:noProof/>
          </w:rPr>
          <w:t>21</w:t>
        </w:r>
        <w:r>
          <w:fldChar w:fldCharType="end"/>
        </w:r>
      </w:p>
    </w:sdtContent>
  </w:sdt>
  <w:p w14:paraId="09F2389E" w14:textId="77777777" w:rsidR="00164483" w:rsidRDefault="0016448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ABE69" w14:textId="77777777" w:rsidR="00164483" w:rsidRDefault="00164483" w:rsidP="00600C74">
      <w:r>
        <w:separator/>
      </w:r>
    </w:p>
  </w:footnote>
  <w:footnote w:type="continuationSeparator" w:id="0">
    <w:p w14:paraId="2BB613D0" w14:textId="77777777" w:rsidR="00164483" w:rsidRDefault="00164483" w:rsidP="00600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82992" w14:textId="5C4BC128" w:rsidR="00164483" w:rsidRPr="00E4640C" w:rsidRDefault="00E63A69">
    <w:pPr>
      <w:pStyle w:val="Nagwek"/>
      <w:rPr>
        <w:sz w:val="2"/>
      </w:rPr>
    </w:pPr>
    <w:r w:rsidRPr="00C00626">
      <w:rPr>
        <w:rFonts w:ascii="Arial MT" w:eastAsia="Arial MT" w:hAnsi="Arial MT" w:cs="Arial MT"/>
        <w:noProof/>
      </w:rPr>
      <w:drawing>
        <wp:inline distT="0" distB="0" distL="0" distR="0" wp14:anchorId="613DF19F" wp14:editId="0CA8352C">
          <wp:extent cx="5749075" cy="612223"/>
          <wp:effectExtent l="0" t="0" r="0" b="0"/>
          <wp:docPr id="2095099032" name="Obraz 2"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93158412" descr="Ciąg czterech logotypów w kolejności od lewej: 1. Fundusze Europejskie dla Pomorza, 2. Rzeczpospolita Polska, 3. Dofinansowane przez Unię Europejską, 4. Urząd Marszałkowski Województwa 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3312" cy="61799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4B6A8"/>
    <w:multiLevelType w:val="hybridMultilevel"/>
    <w:tmpl w:val="9702BB00"/>
    <w:lvl w:ilvl="0" w:tplc="3DEE5630">
      <w:start w:val="1"/>
      <w:numFmt w:val="decimal"/>
      <w:lvlText w:val="%1."/>
      <w:lvlJc w:val="left"/>
      <w:rPr>
        <w:rFonts w:ascii="Arial" w:hAnsi="Arial" w:cs="Arial" w:hint="default"/>
      </w:rPr>
    </w:lvl>
    <w:lvl w:ilvl="1" w:tplc="6BA6312C">
      <w:start w:val="1"/>
      <w:numFmt w:val="decimal"/>
      <w:lvlText w:val="%2)"/>
      <w:lvlJc w:val="left"/>
    </w:lvl>
    <w:lvl w:ilvl="2" w:tplc="E066572C">
      <w:numFmt w:val="decimal"/>
      <w:lvlText w:val=""/>
      <w:lvlJc w:val="left"/>
    </w:lvl>
    <w:lvl w:ilvl="3" w:tplc="866EC6B8">
      <w:numFmt w:val="decimal"/>
      <w:lvlText w:val=""/>
      <w:lvlJc w:val="left"/>
    </w:lvl>
    <w:lvl w:ilvl="4" w:tplc="27569B1C">
      <w:numFmt w:val="decimal"/>
      <w:lvlText w:val=""/>
      <w:lvlJc w:val="left"/>
    </w:lvl>
    <w:lvl w:ilvl="5" w:tplc="1694A9F8">
      <w:numFmt w:val="decimal"/>
      <w:lvlText w:val=""/>
      <w:lvlJc w:val="left"/>
    </w:lvl>
    <w:lvl w:ilvl="6" w:tplc="17963F46">
      <w:numFmt w:val="decimal"/>
      <w:lvlText w:val=""/>
      <w:lvlJc w:val="left"/>
    </w:lvl>
    <w:lvl w:ilvl="7" w:tplc="B1A81CF6">
      <w:numFmt w:val="decimal"/>
      <w:lvlText w:val=""/>
      <w:lvlJc w:val="left"/>
    </w:lvl>
    <w:lvl w:ilvl="8" w:tplc="66821ED4">
      <w:numFmt w:val="decimal"/>
      <w:lvlText w:val=""/>
      <w:lvlJc w:val="left"/>
    </w:lvl>
  </w:abstractNum>
  <w:abstractNum w:abstractNumId="1" w15:restartNumberingAfterBreak="0">
    <w:nsid w:val="10233C99"/>
    <w:multiLevelType w:val="hybridMultilevel"/>
    <w:tmpl w:val="0106AF3C"/>
    <w:lvl w:ilvl="0" w:tplc="0E924BF8">
      <w:start w:val="2"/>
      <w:numFmt w:val="decimal"/>
      <w:lvlText w:val="%1."/>
      <w:lvlJc w:val="left"/>
    </w:lvl>
    <w:lvl w:ilvl="1" w:tplc="E6C6BAD6">
      <w:start w:val="1"/>
      <w:numFmt w:val="decimal"/>
      <w:lvlText w:val="%2)"/>
      <w:lvlJc w:val="left"/>
    </w:lvl>
    <w:lvl w:ilvl="2" w:tplc="124E9206">
      <w:numFmt w:val="decimal"/>
      <w:lvlText w:val=""/>
      <w:lvlJc w:val="left"/>
    </w:lvl>
    <w:lvl w:ilvl="3" w:tplc="79D45430">
      <w:numFmt w:val="decimal"/>
      <w:lvlText w:val=""/>
      <w:lvlJc w:val="left"/>
    </w:lvl>
    <w:lvl w:ilvl="4" w:tplc="50A2AEAE">
      <w:numFmt w:val="decimal"/>
      <w:lvlText w:val=""/>
      <w:lvlJc w:val="left"/>
    </w:lvl>
    <w:lvl w:ilvl="5" w:tplc="CA162BBE">
      <w:numFmt w:val="decimal"/>
      <w:lvlText w:val=""/>
      <w:lvlJc w:val="left"/>
    </w:lvl>
    <w:lvl w:ilvl="6" w:tplc="87A67514">
      <w:numFmt w:val="decimal"/>
      <w:lvlText w:val=""/>
      <w:lvlJc w:val="left"/>
    </w:lvl>
    <w:lvl w:ilvl="7" w:tplc="1480DF18">
      <w:numFmt w:val="decimal"/>
      <w:lvlText w:val=""/>
      <w:lvlJc w:val="left"/>
    </w:lvl>
    <w:lvl w:ilvl="8" w:tplc="4E0EC202">
      <w:numFmt w:val="decimal"/>
      <w:lvlText w:val=""/>
      <w:lvlJc w:val="left"/>
    </w:lvl>
  </w:abstractNum>
  <w:abstractNum w:abstractNumId="2" w15:restartNumberingAfterBreak="0">
    <w:nsid w:val="12E685FB"/>
    <w:multiLevelType w:val="hybridMultilevel"/>
    <w:tmpl w:val="14209456"/>
    <w:lvl w:ilvl="0" w:tplc="0D720992">
      <w:start w:val="1"/>
      <w:numFmt w:val="decimal"/>
      <w:lvlText w:val="%1"/>
      <w:lvlJc w:val="left"/>
    </w:lvl>
    <w:lvl w:ilvl="1" w:tplc="8F9CD56A">
      <w:start w:val="2"/>
      <w:numFmt w:val="decimal"/>
      <w:lvlText w:val="%2)"/>
      <w:lvlJc w:val="left"/>
    </w:lvl>
    <w:lvl w:ilvl="2" w:tplc="C0E21B00">
      <w:start w:val="1"/>
      <w:numFmt w:val="lowerLetter"/>
      <w:lvlText w:val="%3)"/>
      <w:lvlJc w:val="left"/>
    </w:lvl>
    <w:lvl w:ilvl="3" w:tplc="2304BDD0">
      <w:numFmt w:val="decimal"/>
      <w:lvlText w:val=""/>
      <w:lvlJc w:val="left"/>
    </w:lvl>
    <w:lvl w:ilvl="4" w:tplc="5060D572">
      <w:numFmt w:val="decimal"/>
      <w:lvlText w:val=""/>
      <w:lvlJc w:val="left"/>
    </w:lvl>
    <w:lvl w:ilvl="5" w:tplc="2D7E9E9A">
      <w:numFmt w:val="decimal"/>
      <w:lvlText w:val=""/>
      <w:lvlJc w:val="left"/>
    </w:lvl>
    <w:lvl w:ilvl="6" w:tplc="FCF2833C">
      <w:numFmt w:val="decimal"/>
      <w:lvlText w:val=""/>
      <w:lvlJc w:val="left"/>
    </w:lvl>
    <w:lvl w:ilvl="7" w:tplc="3A10DCAA">
      <w:numFmt w:val="decimal"/>
      <w:lvlText w:val=""/>
      <w:lvlJc w:val="left"/>
    </w:lvl>
    <w:lvl w:ilvl="8" w:tplc="186E8358">
      <w:numFmt w:val="decimal"/>
      <w:lvlText w:val=""/>
      <w:lvlJc w:val="left"/>
    </w:lvl>
  </w:abstractNum>
  <w:abstractNum w:abstractNumId="3" w15:restartNumberingAfterBreak="0">
    <w:nsid w:val="153EA438"/>
    <w:multiLevelType w:val="hybridMultilevel"/>
    <w:tmpl w:val="498E31FA"/>
    <w:lvl w:ilvl="0" w:tplc="91AAD03C">
      <w:start w:val="3"/>
      <w:numFmt w:val="decimal"/>
      <w:lvlText w:val="%1."/>
      <w:lvlJc w:val="left"/>
    </w:lvl>
    <w:lvl w:ilvl="1" w:tplc="47AAB64C">
      <w:start w:val="1"/>
      <w:numFmt w:val="decimal"/>
      <w:lvlText w:val="%2"/>
      <w:lvlJc w:val="left"/>
    </w:lvl>
    <w:lvl w:ilvl="2" w:tplc="22403824">
      <w:start w:val="1"/>
      <w:numFmt w:val="decimal"/>
      <w:lvlText w:val="%3)"/>
      <w:lvlJc w:val="left"/>
    </w:lvl>
    <w:lvl w:ilvl="3" w:tplc="0D086E22">
      <w:numFmt w:val="decimal"/>
      <w:lvlText w:val=""/>
      <w:lvlJc w:val="left"/>
    </w:lvl>
    <w:lvl w:ilvl="4" w:tplc="8444A3FC">
      <w:numFmt w:val="decimal"/>
      <w:lvlText w:val=""/>
      <w:lvlJc w:val="left"/>
    </w:lvl>
    <w:lvl w:ilvl="5" w:tplc="8030381E">
      <w:numFmt w:val="decimal"/>
      <w:lvlText w:val=""/>
      <w:lvlJc w:val="left"/>
    </w:lvl>
    <w:lvl w:ilvl="6" w:tplc="686EC7F4">
      <w:numFmt w:val="decimal"/>
      <w:lvlText w:val=""/>
      <w:lvlJc w:val="left"/>
    </w:lvl>
    <w:lvl w:ilvl="7" w:tplc="61544502">
      <w:numFmt w:val="decimal"/>
      <w:lvlText w:val=""/>
      <w:lvlJc w:val="left"/>
    </w:lvl>
    <w:lvl w:ilvl="8" w:tplc="D228D0A8">
      <w:numFmt w:val="decimal"/>
      <w:lvlText w:val=""/>
      <w:lvlJc w:val="left"/>
    </w:lvl>
  </w:abstractNum>
  <w:abstractNum w:abstractNumId="4" w15:restartNumberingAfterBreak="0">
    <w:nsid w:val="15B5AF5C"/>
    <w:multiLevelType w:val="hybridMultilevel"/>
    <w:tmpl w:val="0BD0754E"/>
    <w:lvl w:ilvl="0" w:tplc="9F72835E">
      <w:start w:val="1"/>
      <w:numFmt w:val="upperLetter"/>
      <w:lvlText w:val="%1"/>
      <w:lvlJc w:val="left"/>
    </w:lvl>
    <w:lvl w:ilvl="1" w:tplc="3F36708E">
      <w:start w:val="10"/>
      <w:numFmt w:val="decimal"/>
      <w:lvlText w:val="%2."/>
      <w:lvlJc w:val="left"/>
    </w:lvl>
    <w:lvl w:ilvl="2" w:tplc="82E89B06">
      <w:start w:val="1"/>
      <w:numFmt w:val="decimal"/>
      <w:lvlText w:val="%3"/>
      <w:lvlJc w:val="left"/>
    </w:lvl>
    <w:lvl w:ilvl="3" w:tplc="E0083156">
      <w:start w:val="1"/>
      <w:numFmt w:val="decimal"/>
      <w:lvlText w:val="%4"/>
      <w:lvlJc w:val="left"/>
    </w:lvl>
    <w:lvl w:ilvl="4" w:tplc="3C06348E">
      <w:numFmt w:val="decimal"/>
      <w:lvlText w:val=""/>
      <w:lvlJc w:val="left"/>
    </w:lvl>
    <w:lvl w:ilvl="5" w:tplc="940AC398">
      <w:numFmt w:val="decimal"/>
      <w:lvlText w:val=""/>
      <w:lvlJc w:val="left"/>
    </w:lvl>
    <w:lvl w:ilvl="6" w:tplc="409AC2FC">
      <w:numFmt w:val="decimal"/>
      <w:lvlText w:val=""/>
      <w:lvlJc w:val="left"/>
    </w:lvl>
    <w:lvl w:ilvl="7" w:tplc="D65E6752">
      <w:numFmt w:val="decimal"/>
      <w:lvlText w:val=""/>
      <w:lvlJc w:val="left"/>
    </w:lvl>
    <w:lvl w:ilvl="8" w:tplc="2B829D3E">
      <w:numFmt w:val="decimal"/>
      <w:lvlText w:val=""/>
      <w:lvlJc w:val="left"/>
    </w:lvl>
  </w:abstractNum>
  <w:abstractNum w:abstractNumId="5" w15:restartNumberingAfterBreak="0">
    <w:nsid w:val="180115BE"/>
    <w:multiLevelType w:val="hybridMultilevel"/>
    <w:tmpl w:val="AA6434C8"/>
    <w:lvl w:ilvl="0" w:tplc="2C1EFF28">
      <w:start w:val="3"/>
      <w:numFmt w:val="decimal"/>
      <w:lvlText w:val="%1."/>
      <w:lvlJc w:val="left"/>
    </w:lvl>
    <w:lvl w:ilvl="1" w:tplc="694C1CFC">
      <w:start w:val="1"/>
      <w:numFmt w:val="decimal"/>
      <w:lvlText w:val="%2)"/>
      <w:lvlJc w:val="left"/>
    </w:lvl>
    <w:lvl w:ilvl="2" w:tplc="5A260130">
      <w:numFmt w:val="decimal"/>
      <w:lvlText w:val=""/>
      <w:lvlJc w:val="left"/>
    </w:lvl>
    <w:lvl w:ilvl="3" w:tplc="FC38BC34">
      <w:numFmt w:val="decimal"/>
      <w:lvlText w:val=""/>
      <w:lvlJc w:val="left"/>
    </w:lvl>
    <w:lvl w:ilvl="4" w:tplc="95E4EE68">
      <w:numFmt w:val="decimal"/>
      <w:lvlText w:val=""/>
      <w:lvlJc w:val="left"/>
    </w:lvl>
    <w:lvl w:ilvl="5" w:tplc="9AE4A2C0">
      <w:numFmt w:val="decimal"/>
      <w:lvlText w:val=""/>
      <w:lvlJc w:val="left"/>
    </w:lvl>
    <w:lvl w:ilvl="6" w:tplc="4CFA90F2">
      <w:numFmt w:val="decimal"/>
      <w:lvlText w:val=""/>
      <w:lvlJc w:val="left"/>
    </w:lvl>
    <w:lvl w:ilvl="7" w:tplc="218C764C">
      <w:numFmt w:val="decimal"/>
      <w:lvlText w:val=""/>
      <w:lvlJc w:val="left"/>
    </w:lvl>
    <w:lvl w:ilvl="8" w:tplc="B5C60116">
      <w:numFmt w:val="decimal"/>
      <w:lvlText w:val=""/>
      <w:lvlJc w:val="left"/>
    </w:lvl>
  </w:abstractNum>
  <w:abstractNum w:abstractNumId="6" w15:restartNumberingAfterBreak="0">
    <w:nsid w:val="1BA026FA"/>
    <w:multiLevelType w:val="hybridMultilevel"/>
    <w:tmpl w:val="65F49CAA"/>
    <w:lvl w:ilvl="0" w:tplc="C494E0FE">
      <w:start w:val="4"/>
      <w:numFmt w:val="lowerLetter"/>
      <w:lvlText w:val="%1)"/>
      <w:lvlJc w:val="left"/>
    </w:lvl>
    <w:lvl w:ilvl="1" w:tplc="FAE02AE8">
      <w:numFmt w:val="decimal"/>
      <w:lvlText w:val=""/>
      <w:lvlJc w:val="left"/>
    </w:lvl>
    <w:lvl w:ilvl="2" w:tplc="90E2C8A6">
      <w:numFmt w:val="decimal"/>
      <w:lvlText w:val=""/>
      <w:lvlJc w:val="left"/>
    </w:lvl>
    <w:lvl w:ilvl="3" w:tplc="308CF162">
      <w:numFmt w:val="decimal"/>
      <w:lvlText w:val=""/>
      <w:lvlJc w:val="left"/>
    </w:lvl>
    <w:lvl w:ilvl="4" w:tplc="D38637E6">
      <w:numFmt w:val="decimal"/>
      <w:lvlText w:val=""/>
      <w:lvlJc w:val="left"/>
    </w:lvl>
    <w:lvl w:ilvl="5" w:tplc="E42CEC30">
      <w:numFmt w:val="decimal"/>
      <w:lvlText w:val=""/>
      <w:lvlJc w:val="left"/>
    </w:lvl>
    <w:lvl w:ilvl="6" w:tplc="91E472D0">
      <w:numFmt w:val="decimal"/>
      <w:lvlText w:val=""/>
      <w:lvlJc w:val="left"/>
    </w:lvl>
    <w:lvl w:ilvl="7" w:tplc="37D2DB6C">
      <w:numFmt w:val="decimal"/>
      <w:lvlText w:val=""/>
      <w:lvlJc w:val="left"/>
    </w:lvl>
    <w:lvl w:ilvl="8" w:tplc="75748744">
      <w:numFmt w:val="decimal"/>
      <w:lvlText w:val=""/>
      <w:lvlJc w:val="left"/>
    </w:lvl>
  </w:abstractNum>
  <w:abstractNum w:abstractNumId="7" w15:restartNumberingAfterBreak="0">
    <w:nsid w:val="1CF10FD8"/>
    <w:multiLevelType w:val="hybridMultilevel"/>
    <w:tmpl w:val="00564172"/>
    <w:lvl w:ilvl="0" w:tplc="80FCAD20">
      <w:start w:val="1"/>
      <w:numFmt w:val="decimal"/>
      <w:lvlText w:val="%1."/>
      <w:lvlJc w:val="left"/>
      <w:rPr>
        <w:rFonts w:ascii="Arial" w:hAnsi="Arial" w:cs="Arial" w:hint="default"/>
        <w:sz w:val="22"/>
        <w:szCs w:val="22"/>
      </w:rPr>
    </w:lvl>
    <w:lvl w:ilvl="1" w:tplc="C5E0CDB8">
      <w:numFmt w:val="decimal"/>
      <w:lvlText w:val=""/>
      <w:lvlJc w:val="left"/>
    </w:lvl>
    <w:lvl w:ilvl="2" w:tplc="B39E575C">
      <w:numFmt w:val="decimal"/>
      <w:lvlText w:val=""/>
      <w:lvlJc w:val="left"/>
    </w:lvl>
    <w:lvl w:ilvl="3" w:tplc="BBAC3642">
      <w:numFmt w:val="decimal"/>
      <w:lvlText w:val=""/>
      <w:lvlJc w:val="left"/>
    </w:lvl>
    <w:lvl w:ilvl="4" w:tplc="F44A4314">
      <w:numFmt w:val="decimal"/>
      <w:lvlText w:val=""/>
      <w:lvlJc w:val="left"/>
    </w:lvl>
    <w:lvl w:ilvl="5" w:tplc="B444442C">
      <w:numFmt w:val="decimal"/>
      <w:lvlText w:val=""/>
      <w:lvlJc w:val="left"/>
    </w:lvl>
    <w:lvl w:ilvl="6" w:tplc="B9AA3D1A">
      <w:numFmt w:val="decimal"/>
      <w:lvlText w:val=""/>
      <w:lvlJc w:val="left"/>
    </w:lvl>
    <w:lvl w:ilvl="7" w:tplc="9C8AFAF6">
      <w:numFmt w:val="decimal"/>
      <w:lvlText w:val=""/>
      <w:lvlJc w:val="left"/>
    </w:lvl>
    <w:lvl w:ilvl="8" w:tplc="4B3E1608">
      <w:numFmt w:val="decimal"/>
      <w:lvlText w:val=""/>
      <w:lvlJc w:val="left"/>
    </w:lvl>
  </w:abstractNum>
  <w:abstractNum w:abstractNumId="8" w15:restartNumberingAfterBreak="0">
    <w:nsid w:val="1D4ED43B"/>
    <w:multiLevelType w:val="hybridMultilevel"/>
    <w:tmpl w:val="043CC15E"/>
    <w:lvl w:ilvl="0" w:tplc="EF7AB8E0">
      <w:start w:val="4"/>
      <w:numFmt w:val="decimal"/>
      <w:lvlText w:val="%1."/>
      <w:lvlJc w:val="left"/>
    </w:lvl>
    <w:lvl w:ilvl="1" w:tplc="F99A4B78">
      <w:numFmt w:val="decimal"/>
      <w:lvlText w:val=""/>
      <w:lvlJc w:val="left"/>
    </w:lvl>
    <w:lvl w:ilvl="2" w:tplc="8D3C9798">
      <w:numFmt w:val="decimal"/>
      <w:lvlText w:val=""/>
      <w:lvlJc w:val="left"/>
    </w:lvl>
    <w:lvl w:ilvl="3" w:tplc="2C0E616A">
      <w:numFmt w:val="decimal"/>
      <w:lvlText w:val=""/>
      <w:lvlJc w:val="left"/>
    </w:lvl>
    <w:lvl w:ilvl="4" w:tplc="AD727576">
      <w:numFmt w:val="decimal"/>
      <w:lvlText w:val=""/>
      <w:lvlJc w:val="left"/>
    </w:lvl>
    <w:lvl w:ilvl="5" w:tplc="D366AB88">
      <w:numFmt w:val="decimal"/>
      <w:lvlText w:val=""/>
      <w:lvlJc w:val="left"/>
    </w:lvl>
    <w:lvl w:ilvl="6" w:tplc="1DC68F4C">
      <w:numFmt w:val="decimal"/>
      <w:lvlText w:val=""/>
      <w:lvlJc w:val="left"/>
    </w:lvl>
    <w:lvl w:ilvl="7" w:tplc="E0641B60">
      <w:numFmt w:val="decimal"/>
      <w:lvlText w:val=""/>
      <w:lvlJc w:val="left"/>
    </w:lvl>
    <w:lvl w:ilvl="8" w:tplc="998E7E22">
      <w:numFmt w:val="decimal"/>
      <w:lvlText w:val=""/>
      <w:lvlJc w:val="left"/>
    </w:lvl>
  </w:abstractNum>
  <w:abstractNum w:abstractNumId="9" w15:restartNumberingAfterBreak="0">
    <w:nsid w:val="1ED04C2B"/>
    <w:multiLevelType w:val="hybridMultilevel"/>
    <w:tmpl w:val="AB18612C"/>
    <w:lvl w:ilvl="0" w:tplc="8D08E704">
      <w:start w:val="2"/>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8EAA1"/>
    <w:multiLevelType w:val="hybridMultilevel"/>
    <w:tmpl w:val="6914C3FE"/>
    <w:lvl w:ilvl="0" w:tplc="9F4EE1B0">
      <w:start w:val="6"/>
      <w:numFmt w:val="decimal"/>
      <w:lvlText w:val="%1."/>
      <w:lvlJc w:val="left"/>
    </w:lvl>
    <w:lvl w:ilvl="1" w:tplc="C1D6C136">
      <w:numFmt w:val="decimal"/>
      <w:lvlText w:val=""/>
      <w:lvlJc w:val="left"/>
    </w:lvl>
    <w:lvl w:ilvl="2" w:tplc="D1DA0F84">
      <w:numFmt w:val="decimal"/>
      <w:lvlText w:val=""/>
      <w:lvlJc w:val="left"/>
    </w:lvl>
    <w:lvl w:ilvl="3" w:tplc="B6987694">
      <w:numFmt w:val="decimal"/>
      <w:lvlText w:val=""/>
      <w:lvlJc w:val="left"/>
    </w:lvl>
    <w:lvl w:ilvl="4" w:tplc="831EAF3E">
      <w:numFmt w:val="decimal"/>
      <w:lvlText w:val=""/>
      <w:lvlJc w:val="left"/>
    </w:lvl>
    <w:lvl w:ilvl="5" w:tplc="5FC20B62">
      <w:numFmt w:val="decimal"/>
      <w:lvlText w:val=""/>
      <w:lvlJc w:val="left"/>
    </w:lvl>
    <w:lvl w:ilvl="6" w:tplc="F634ACE2">
      <w:numFmt w:val="decimal"/>
      <w:lvlText w:val=""/>
      <w:lvlJc w:val="left"/>
    </w:lvl>
    <w:lvl w:ilvl="7" w:tplc="F09048D4">
      <w:numFmt w:val="decimal"/>
      <w:lvlText w:val=""/>
      <w:lvlJc w:val="left"/>
    </w:lvl>
    <w:lvl w:ilvl="8" w:tplc="56B82E3A">
      <w:numFmt w:val="decimal"/>
      <w:lvlText w:val=""/>
      <w:lvlJc w:val="left"/>
    </w:lvl>
  </w:abstractNum>
  <w:abstractNum w:abstractNumId="11" w15:restartNumberingAfterBreak="0">
    <w:nsid w:val="22316A14"/>
    <w:multiLevelType w:val="hybridMultilevel"/>
    <w:tmpl w:val="9718E842"/>
    <w:lvl w:ilvl="0" w:tplc="BE1232D4">
      <w:start w:val="2"/>
      <w:numFmt w:val="decimal"/>
      <w:lvlText w:val="%1."/>
      <w:lvlJc w:val="left"/>
      <w:pPr>
        <w:ind w:left="284" w:firstLine="0"/>
      </w:pPr>
      <w:rPr>
        <w:rFonts w:ascii="Arial" w:hAnsi="Arial" w:cs="Aria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2497C5B"/>
    <w:multiLevelType w:val="hybridMultilevel"/>
    <w:tmpl w:val="DA70B0E2"/>
    <w:lvl w:ilvl="0" w:tplc="53AEB5D0">
      <w:start w:val="13"/>
      <w:numFmt w:val="decimal"/>
      <w:lvlText w:val="%1."/>
      <w:lvlJc w:val="left"/>
      <w:pPr>
        <w:ind w:left="1070" w:hanging="360"/>
      </w:pPr>
      <w:rPr>
        <w:rFonts w:hint="default"/>
        <w:b/>
        <w:sz w:val="22"/>
        <w:szCs w:val="22"/>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5BA861"/>
    <w:multiLevelType w:val="hybridMultilevel"/>
    <w:tmpl w:val="1DA23B86"/>
    <w:lvl w:ilvl="0" w:tplc="15166C46">
      <w:start w:val="1"/>
      <w:numFmt w:val="decimal"/>
      <w:lvlText w:val="%1."/>
      <w:lvlJc w:val="left"/>
    </w:lvl>
    <w:lvl w:ilvl="1" w:tplc="24FE7346">
      <w:start w:val="1"/>
      <w:numFmt w:val="decimal"/>
      <w:lvlText w:val="%2)"/>
      <w:lvlJc w:val="left"/>
    </w:lvl>
    <w:lvl w:ilvl="2" w:tplc="B4607E96">
      <w:numFmt w:val="decimal"/>
      <w:lvlText w:val=""/>
      <w:lvlJc w:val="left"/>
    </w:lvl>
    <w:lvl w:ilvl="3" w:tplc="AA981050">
      <w:numFmt w:val="decimal"/>
      <w:lvlText w:val=""/>
      <w:lvlJc w:val="left"/>
    </w:lvl>
    <w:lvl w:ilvl="4" w:tplc="2E96A926">
      <w:numFmt w:val="decimal"/>
      <w:lvlText w:val=""/>
      <w:lvlJc w:val="left"/>
    </w:lvl>
    <w:lvl w:ilvl="5" w:tplc="890624E4">
      <w:numFmt w:val="decimal"/>
      <w:lvlText w:val=""/>
      <w:lvlJc w:val="left"/>
    </w:lvl>
    <w:lvl w:ilvl="6" w:tplc="C616C836">
      <w:numFmt w:val="decimal"/>
      <w:lvlText w:val=""/>
      <w:lvlJc w:val="left"/>
    </w:lvl>
    <w:lvl w:ilvl="7" w:tplc="54F0F214">
      <w:numFmt w:val="decimal"/>
      <w:lvlText w:val=""/>
      <w:lvlJc w:val="left"/>
    </w:lvl>
    <w:lvl w:ilvl="8" w:tplc="A3A6C6D6">
      <w:numFmt w:val="decimal"/>
      <w:lvlText w:val=""/>
      <w:lvlJc w:val="left"/>
    </w:lvl>
  </w:abstractNum>
  <w:abstractNum w:abstractNumId="14" w15:restartNumberingAfterBreak="0">
    <w:nsid w:val="2463B9EA"/>
    <w:multiLevelType w:val="hybridMultilevel"/>
    <w:tmpl w:val="6FE402C6"/>
    <w:lvl w:ilvl="0" w:tplc="B0D6ACD6">
      <w:start w:val="1"/>
      <w:numFmt w:val="decimal"/>
      <w:lvlText w:val="%1"/>
      <w:lvlJc w:val="left"/>
    </w:lvl>
    <w:lvl w:ilvl="1" w:tplc="095086BE">
      <w:start w:val="1"/>
      <w:numFmt w:val="decimal"/>
      <w:lvlText w:val="%2"/>
      <w:lvlJc w:val="left"/>
    </w:lvl>
    <w:lvl w:ilvl="2" w:tplc="8BE2D4B0">
      <w:start w:val="4"/>
      <w:numFmt w:val="decimal"/>
      <w:lvlText w:val="%3)"/>
      <w:lvlJc w:val="left"/>
    </w:lvl>
    <w:lvl w:ilvl="3" w:tplc="1B222A32">
      <w:numFmt w:val="decimal"/>
      <w:lvlText w:val=""/>
      <w:lvlJc w:val="left"/>
    </w:lvl>
    <w:lvl w:ilvl="4" w:tplc="11787D92">
      <w:numFmt w:val="decimal"/>
      <w:lvlText w:val=""/>
      <w:lvlJc w:val="left"/>
    </w:lvl>
    <w:lvl w:ilvl="5" w:tplc="D6A2C3C8">
      <w:numFmt w:val="decimal"/>
      <w:lvlText w:val=""/>
      <w:lvlJc w:val="left"/>
    </w:lvl>
    <w:lvl w:ilvl="6" w:tplc="4C001B0E">
      <w:numFmt w:val="decimal"/>
      <w:lvlText w:val=""/>
      <w:lvlJc w:val="left"/>
    </w:lvl>
    <w:lvl w:ilvl="7" w:tplc="6E923A0A">
      <w:numFmt w:val="decimal"/>
      <w:lvlText w:val=""/>
      <w:lvlJc w:val="left"/>
    </w:lvl>
    <w:lvl w:ilvl="8" w:tplc="1B20E906">
      <w:numFmt w:val="decimal"/>
      <w:lvlText w:val=""/>
      <w:lvlJc w:val="left"/>
    </w:lvl>
  </w:abstractNum>
  <w:abstractNum w:abstractNumId="15" w15:restartNumberingAfterBreak="0">
    <w:nsid w:val="25A70BF7"/>
    <w:multiLevelType w:val="hybridMultilevel"/>
    <w:tmpl w:val="2236D518"/>
    <w:lvl w:ilvl="0" w:tplc="ADA2BBBC">
      <w:start w:val="1"/>
      <w:numFmt w:val="decimal"/>
      <w:lvlText w:val="%1."/>
      <w:lvlJc w:val="left"/>
    </w:lvl>
    <w:lvl w:ilvl="1" w:tplc="A934C58C">
      <w:numFmt w:val="decimal"/>
      <w:lvlText w:val=""/>
      <w:lvlJc w:val="left"/>
    </w:lvl>
    <w:lvl w:ilvl="2" w:tplc="0ED20660">
      <w:numFmt w:val="decimal"/>
      <w:lvlText w:val=""/>
      <w:lvlJc w:val="left"/>
    </w:lvl>
    <w:lvl w:ilvl="3" w:tplc="F022E29A">
      <w:numFmt w:val="decimal"/>
      <w:lvlText w:val=""/>
      <w:lvlJc w:val="left"/>
    </w:lvl>
    <w:lvl w:ilvl="4" w:tplc="C90C55DC">
      <w:numFmt w:val="decimal"/>
      <w:lvlText w:val=""/>
      <w:lvlJc w:val="left"/>
    </w:lvl>
    <w:lvl w:ilvl="5" w:tplc="5686CD28">
      <w:numFmt w:val="decimal"/>
      <w:lvlText w:val=""/>
      <w:lvlJc w:val="left"/>
    </w:lvl>
    <w:lvl w:ilvl="6" w:tplc="2B7CACF2">
      <w:numFmt w:val="decimal"/>
      <w:lvlText w:val=""/>
      <w:lvlJc w:val="left"/>
    </w:lvl>
    <w:lvl w:ilvl="7" w:tplc="29ECC094">
      <w:numFmt w:val="decimal"/>
      <w:lvlText w:val=""/>
      <w:lvlJc w:val="left"/>
    </w:lvl>
    <w:lvl w:ilvl="8" w:tplc="65EC831E">
      <w:numFmt w:val="decimal"/>
      <w:lvlText w:val=""/>
      <w:lvlJc w:val="left"/>
    </w:lvl>
  </w:abstractNum>
  <w:abstractNum w:abstractNumId="16" w15:restartNumberingAfterBreak="0">
    <w:nsid w:val="2A487CB0"/>
    <w:multiLevelType w:val="hybridMultilevel"/>
    <w:tmpl w:val="3DE87310"/>
    <w:lvl w:ilvl="0" w:tplc="C4184F92">
      <w:start w:val="26"/>
      <w:numFmt w:val="upperLetter"/>
      <w:lvlText w:val="%1"/>
      <w:lvlJc w:val="left"/>
    </w:lvl>
    <w:lvl w:ilvl="1" w:tplc="0BC61760">
      <w:start w:val="1"/>
      <w:numFmt w:val="decimal"/>
      <w:lvlText w:val="%2."/>
      <w:lvlJc w:val="left"/>
    </w:lvl>
    <w:lvl w:ilvl="2" w:tplc="280A842C">
      <w:start w:val="1"/>
      <w:numFmt w:val="bullet"/>
      <w:lvlText w:val="-"/>
      <w:lvlJc w:val="left"/>
    </w:lvl>
    <w:lvl w:ilvl="3" w:tplc="180CD5B6">
      <w:numFmt w:val="decimal"/>
      <w:lvlText w:val=""/>
      <w:lvlJc w:val="left"/>
    </w:lvl>
    <w:lvl w:ilvl="4" w:tplc="635675EC">
      <w:numFmt w:val="decimal"/>
      <w:lvlText w:val=""/>
      <w:lvlJc w:val="left"/>
    </w:lvl>
    <w:lvl w:ilvl="5" w:tplc="5194EC1E">
      <w:numFmt w:val="decimal"/>
      <w:lvlText w:val=""/>
      <w:lvlJc w:val="left"/>
    </w:lvl>
    <w:lvl w:ilvl="6" w:tplc="E4EEFFFC">
      <w:numFmt w:val="decimal"/>
      <w:lvlText w:val=""/>
      <w:lvlJc w:val="left"/>
    </w:lvl>
    <w:lvl w:ilvl="7" w:tplc="22A46420">
      <w:numFmt w:val="decimal"/>
      <w:lvlText w:val=""/>
      <w:lvlJc w:val="left"/>
    </w:lvl>
    <w:lvl w:ilvl="8" w:tplc="AB789978">
      <w:numFmt w:val="decimal"/>
      <w:lvlText w:val=""/>
      <w:lvlJc w:val="left"/>
    </w:lvl>
  </w:abstractNum>
  <w:abstractNum w:abstractNumId="17" w15:restartNumberingAfterBreak="0">
    <w:nsid w:val="2CD89A32"/>
    <w:multiLevelType w:val="hybridMultilevel"/>
    <w:tmpl w:val="15305986"/>
    <w:lvl w:ilvl="0" w:tplc="C624D2A0">
      <w:start w:val="1"/>
      <w:numFmt w:val="decimal"/>
      <w:lvlText w:val="%1."/>
      <w:lvlJc w:val="left"/>
    </w:lvl>
    <w:lvl w:ilvl="1" w:tplc="DFC2DB2C">
      <w:numFmt w:val="decimal"/>
      <w:lvlText w:val=""/>
      <w:lvlJc w:val="left"/>
    </w:lvl>
    <w:lvl w:ilvl="2" w:tplc="B1466444">
      <w:numFmt w:val="decimal"/>
      <w:lvlText w:val=""/>
      <w:lvlJc w:val="left"/>
    </w:lvl>
    <w:lvl w:ilvl="3" w:tplc="E488E79E">
      <w:numFmt w:val="decimal"/>
      <w:lvlText w:val=""/>
      <w:lvlJc w:val="left"/>
    </w:lvl>
    <w:lvl w:ilvl="4" w:tplc="60A2A314">
      <w:numFmt w:val="decimal"/>
      <w:lvlText w:val=""/>
      <w:lvlJc w:val="left"/>
    </w:lvl>
    <w:lvl w:ilvl="5" w:tplc="E2C06F48">
      <w:numFmt w:val="decimal"/>
      <w:lvlText w:val=""/>
      <w:lvlJc w:val="left"/>
    </w:lvl>
    <w:lvl w:ilvl="6" w:tplc="9D9850EC">
      <w:numFmt w:val="decimal"/>
      <w:lvlText w:val=""/>
      <w:lvlJc w:val="left"/>
    </w:lvl>
    <w:lvl w:ilvl="7" w:tplc="F7622D06">
      <w:numFmt w:val="decimal"/>
      <w:lvlText w:val=""/>
      <w:lvlJc w:val="left"/>
    </w:lvl>
    <w:lvl w:ilvl="8" w:tplc="94EA3ED8">
      <w:numFmt w:val="decimal"/>
      <w:lvlText w:val=""/>
      <w:lvlJc w:val="left"/>
    </w:lvl>
  </w:abstractNum>
  <w:abstractNum w:abstractNumId="18" w15:restartNumberingAfterBreak="0">
    <w:nsid w:val="2D517796"/>
    <w:multiLevelType w:val="hybridMultilevel"/>
    <w:tmpl w:val="E2A0C9FE"/>
    <w:lvl w:ilvl="0" w:tplc="BFF484EA">
      <w:start w:val="1"/>
      <w:numFmt w:val="decimal"/>
      <w:lvlText w:val="%1"/>
      <w:lvlJc w:val="left"/>
    </w:lvl>
    <w:lvl w:ilvl="1" w:tplc="9BC08070">
      <w:start w:val="1"/>
      <w:numFmt w:val="decimal"/>
      <w:lvlText w:val="%2"/>
      <w:lvlJc w:val="left"/>
    </w:lvl>
    <w:lvl w:ilvl="2" w:tplc="AC747C78">
      <w:start w:val="2"/>
      <w:numFmt w:val="decimal"/>
      <w:lvlText w:val="%3)"/>
      <w:lvlJc w:val="left"/>
    </w:lvl>
    <w:lvl w:ilvl="3" w:tplc="A3626556">
      <w:numFmt w:val="decimal"/>
      <w:lvlText w:val=""/>
      <w:lvlJc w:val="left"/>
    </w:lvl>
    <w:lvl w:ilvl="4" w:tplc="FE083500">
      <w:numFmt w:val="decimal"/>
      <w:lvlText w:val=""/>
      <w:lvlJc w:val="left"/>
    </w:lvl>
    <w:lvl w:ilvl="5" w:tplc="96D4C438">
      <w:numFmt w:val="decimal"/>
      <w:lvlText w:val=""/>
      <w:lvlJc w:val="left"/>
    </w:lvl>
    <w:lvl w:ilvl="6" w:tplc="2728991C">
      <w:numFmt w:val="decimal"/>
      <w:lvlText w:val=""/>
      <w:lvlJc w:val="left"/>
    </w:lvl>
    <w:lvl w:ilvl="7" w:tplc="41C80910">
      <w:numFmt w:val="decimal"/>
      <w:lvlText w:val=""/>
      <w:lvlJc w:val="left"/>
    </w:lvl>
    <w:lvl w:ilvl="8" w:tplc="2C286342">
      <w:numFmt w:val="decimal"/>
      <w:lvlText w:val=""/>
      <w:lvlJc w:val="left"/>
    </w:lvl>
  </w:abstractNum>
  <w:abstractNum w:abstractNumId="19" w15:restartNumberingAfterBreak="0">
    <w:nsid w:val="2F451B8E"/>
    <w:multiLevelType w:val="multilevel"/>
    <w:tmpl w:val="7D964FA4"/>
    <w:lvl w:ilvl="0">
      <w:start w:val="7"/>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126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2FFF902"/>
    <w:multiLevelType w:val="hybridMultilevel"/>
    <w:tmpl w:val="B92EC9C0"/>
    <w:lvl w:ilvl="0" w:tplc="81EA70CA">
      <w:start w:val="1"/>
      <w:numFmt w:val="decimal"/>
      <w:lvlText w:val="%1"/>
      <w:lvlJc w:val="left"/>
    </w:lvl>
    <w:lvl w:ilvl="1" w:tplc="872C3B60">
      <w:start w:val="1"/>
      <w:numFmt w:val="decimal"/>
      <w:lvlText w:val="%2."/>
      <w:lvlJc w:val="left"/>
    </w:lvl>
    <w:lvl w:ilvl="2" w:tplc="37983EDE">
      <w:numFmt w:val="decimal"/>
      <w:lvlText w:val=""/>
      <w:lvlJc w:val="left"/>
    </w:lvl>
    <w:lvl w:ilvl="3" w:tplc="1A684B26">
      <w:numFmt w:val="decimal"/>
      <w:lvlText w:val=""/>
      <w:lvlJc w:val="left"/>
    </w:lvl>
    <w:lvl w:ilvl="4" w:tplc="7ECE02DE">
      <w:numFmt w:val="decimal"/>
      <w:lvlText w:val=""/>
      <w:lvlJc w:val="left"/>
    </w:lvl>
    <w:lvl w:ilvl="5" w:tplc="4B1854A2">
      <w:numFmt w:val="decimal"/>
      <w:lvlText w:val=""/>
      <w:lvlJc w:val="left"/>
    </w:lvl>
    <w:lvl w:ilvl="6" w:tplc="5AF4DF46">
      <w:numFmt w:val="decimal"/>
      <w:lvlText w:val=""/>
      <w:lvlJc w:val="left"/>
    </w:lvl>
    <w:lvl w:ilvl="7" w:tplc="22264EB6">
      <w:numFmt w:val="decimal"/>
      <w:lvlText w:val=""/>
      <w:lvlJc w:val="left"/>
    </w:lvl>
    <w:lvl w:ilvl="8" w:tplc="FC945008">
      <w:numFmt w:val="decimal"/>
      <w:lvlText w:val=""/>
      <w:lvlJc w:val="left"/>
    </w:lvl>
  </w:abstractNum>
  <w:abstractNum w:abstractNumId="21" w15:restartNumberingAfterBreak="0">
    <w:nsid w:val="354FE9F9"/>
    <w:multiLevelType w:val="hybridMultilevel"/>
    <w:tmpl w:val="42E490F4"/>
    <w:lvl w:ilvl="0" w:tplc="6C92A3A6">
      <w:start w:val="1"/>
      <w:numFmt w:val="upperLetter"/>
      <w:lvlText w:val="%1"/>
      <w:lvlJc w:val="left"/>
    </w:lvl>
    <w:lvl w:ilvl="1" w:tplc="8842E470">
      <w:start w:val="1"/>
      <w:numFmt w:val="decimal"/>
      <w:lvlText w:val="%2"/>
      <w:lvlJc w:val="left"/>
    </w:lvl>
    <w:lvl w:ilvl="2" w:tplc="1DC6A618">
      <w:start w:val="4"/>
      <w:numFmt w:val="decimal"/>
      <w:lvlText w:val="%3."/>
      <w:lvlJc w:val="left"/>
    </w:lvl>
    <w:lvl w:ilvl="3" w:tplc="8AA0BB2E">
      <w:start w:val="1"/>
      <w:numFmt w:val="decimal"/>
      <w:lvlText w:val="%4)"/>
      <w:lvlJc w:val="left"/>
    </w:lvl>
    <w:lvl w:ilvl="4" w:tplc="44526F62">
      <w:numFmt w:val="decimal"/>
      <w:lvlText w:val=""/>
      <w:lvlJc w:val="left"/>
    </w:lvl>
    <w:lvl w:ilvl="5" w:tplc="A5AE83BA">
      <w:numFmt w:val="decimal"/>
      <w:lvlText w:val=""/>
      <w:lvlJc w:val="left"/>
    </w:lvl>
    <w:lvl w:ilvl="6" w:tplc="F3D4CED0">
      <w:numFmt w:val="decimal"/>
      <w:lvlText w:val=""/>
      <w:lvlJc w:val="left"/>
    </w:lvl>
    <w:lvl w:ilvl="7" w:tplc="BAA6F294">
      <w:numFmt w:val="decimal"/>
      <w:lvlText w:val=""/>
      <w:lvlJc w:val="left"/>
    </w:lvl>
    <w:lvl w:ilvl="8" w:tplc="A69C2934">
      <w:numFmt w:val="decimal"/>
      <w:lvlText w:val=""/>
      <w:lvlJc w:val="left"/>
    </w:lvl>
  </w:abstractNum>
  <w:abstractNum w:abstractNumId="22" w15:restartNumberingAfterBreak="0">
    <w:nsid w:val="37FE4DCA"/>
    <w:multiLevelType w:val="hybridMultilevel"/>
    <w:tmpl w:val="A61AAFD2"/>
    <w:lvl w:ilvl="0" w:tplc="D4A0B342">
      <w:start w:val="1"/>
      <w:numFmt w:val="decimal"/>
      <w:lvlText w:val="%1."/>
      <w:lvlJc w:val="left"/>
      <w:pPr>
        <w:ind w:left="142" w:firstLine="0"/>
      </w:pPr>
      <w:rPr>
        <w:rFonts w:ascii="Arial" w:hAnsi="Arial" w:cs="Arial" w:hint="default"/>
      </w:rPr>
    </w:lvl>
    <w:lvl w:ilvl="1" w:tplc="36DC19D0">
      <w:start w:val="5"/>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437FDB"/>
    <w:multiLevelType w:val="hybridMultilevel"/>
    <w:tmpl w:val="82021CE4"/>
    <w:lvl w:ilvl="0" w:tplc="B3B84512">
      <w:start w:val="14"/>
      <w:numFmt w:val="decimal"/>
      <w:lvlText w:val="%1."/>
      <w:lvlJc w:val="left"/>
    </w:lvl>
    <w:lvl w:ilvl="1" w:tplc="52BA21CC">
      <w:start w:val="1"/>
      <w:numFmt w:val="decimal"/>
      <w:lvlText w:val="%2)"/>
      <w:lvlJc w:val="left"/>
    </w:lvl>
    <w:lvl w:ilvl="2" w:tplc="19A67932">
      <w:numFmt w:val="decimal"/>
      <w:lvlText w:val=""/>
      <w:lvlJc w:val="left"/>
    </w:lvl>
    <w:lvl w:ilvl="3" w:tplc="D3E0F816">
      <w:numFmt w:val="decimal"/>
      <w:lvlText w:val=""/>
      <w:lvlJc w:val="left"/>
    </w:lvl>
    <w:lvl w:ilvl="4" w:tplc="2ED4C142">
      <w:numFmt w:val="decimal"/>
      <w:lvlText w:val=""/>
      <w:lvlJc w:val="left"/>
    </w:lvl>
    <w:lvl w:ilvl="5" w:tplc="AA3C5EB0">
      <w:numFmt w:val="decimal"/>
      <w:lvlText w:val=""/>
      <w:lvlJc w:val="left"/>
    </w:lvl>
    <w:lvl w:ilvl="6" w:tplc="05A84210">
      <w:numFmt w:val="decimal"/>
      <w:lvlText w:val=""/>
      <w:lvlJc w:val="left"/>
    </w:lvl>
    <w:lvl w:ilvl="7" w:tplc="D8B2C700">
      <w:numFmt w:val="decimal"/>
      <w:lvlText w:val=""/>
      <w:lvlJc w:val="left"/>
    </w:lvl>
    <w:lvl w:ilvl="8" w:tplc="C1266D20">
      <w:numFmt w:val="decimal"/>
      <w:lvlText w:val=""/>
      <w:lvlJc w:val="left"/>
    </w:lvl>
  </w:abstractNum>
  <w:abstractNum w:abstractNumId="24" w15:restartNumberingAfterBreak="0">
    <w:nsid w:val="3DC240FB"/>
    <w:multiLevelType w:val="hybridMultilevel"/>
    <w:tmpl w:val="C1B4BB94"/>
    <w:lvl w:ilvl="0" w:tplc="AD24DFEE">
      <w:start w:val="1"/>
      <w:numFmt w:val="decimal"/>
      <w:lvlText w:val="%1."/>
      <w:lvlJc w:val="left"/>
    </w:lvl>
    <w:lvl w:ilvl="1" w:tplc="650E61CC">
      <w:start w:val="1"/>
      <w:numFmt w:val="decimal"/>
      <w:lvlText w:val="%2)"/>
      <w:lvlJc w:val="left"/>
    </w:lvl>
    <w:lvl w:ilvl="2" w:tplc="5EFC6CF6">
      <w:start w:val="1"/>
      <w:numFmt w:val="lowerLetter"/>
      <w:lvlText w:val="%3)"/>
      <w:lvlJc w:val="left"/>
    </w:lvl>
    <w:lvl w:ilvl="3" w:tplc="A2D08B50">
      <w:numFmt w:val="decimal"/>
      <w:lvlText w:val=""/>
      <w:lvlJc w:val="left"/>
    </w:lvl>
    <w:lvl w:ilvl="4" w:tplc="1436AF40">
      <w:numFmt w:val="decimal"/>
      <w:lvlText w:val=""/>
      <w:lvlJc w:val="left"/>
    </w:lvl>
    <w:lvl w:ilvl="5" w:tplc="A0322D96">
      <w:numFmt w:val="decimal"/>
      <w:lvlText w:val=""/>
      <w:lvlJc w:val="left"/>
    </w:lvl>
    <w:lvl w:ilvl="6" w:tplc="3B0E19EA">
      <w:numFmt w:val="decimal"/>
      <w:lvlText w:val=""/>
      <w:lvlJc w:val="left"/>
    </w:lvl>
    <w:lvl w:ilvl="7" w:tplc="A100F84C">
      <w:numFmt w:val="decimal"/>
      <w:lvlText w:val=""/>
      <w:lvlJc w:val="left"/>
    </w:lvl>
    <w:lvl w:ilvl="8" w:tplc="2CCE2088">
      <w:numFmt w:val="decimal"/>
      <w:lvlText w:val=""/>
      <w:lvlJc w:val="left"/>
    </w:lvl>
  </w:abstractNum>
  <w:abstractNum w:abstractNumId="25" w15:restartNumberingAfterBreak="0">
    <w:nsid w:val="3F6AB60F"/>
    <w:multiLevelType w:val="hybridMultilevel"/>
    <w:tmpl w:val="BBA66268"/>
    <w:lvl w:ilvl="0" w:tplc="B856652A">
      <w:start w:val="8"/>
      <w:numFmt w:val="decimal"/>
      <w:lvlText w:val="%1."/>
      <w:lvlJc w:val="left"/>
      <w:rPr>
        <w:rFonts w:ascii="Arial" w:hAnsi="Arial" w:cs="Arial" w:hint="default"/>
        <w:sz w:val="22"/>
        <w:szCs w:val="22"/>
      </w:rPr>
    </w:lvl>
    <w:lvl w:ilvl="1" w:tplc="3CB43182">
      <w:numFmt w:val="decimal"/>
      <w:lvlText w:val=""/>
      <w:lvlJc w:val="left"/>
    </w:lvl>
    <w:lvl w:ilvl="2" w:tplc="93BE574A">
      <w:numFmt w:val="decimal"/>
      <w:lvlText w:val=""/>
      <w:lvlJc w:val="left"/>
    </w:lvl>
    <w:lvl w:ilvl="3" w:tplc="39FA7472">
      <w:numFmt w:val="decimal"/>
      <w:lvlText w:val=""/>
      <w:lvlJc w:val="left"/>
    </w:lvl>
    <w:lvl w:ilvl="4" w:tplc="95E4DB46">
      <w:numFmt w:val="decimal"/>
      <w:lvlText w:val=""/>
      <w:lvlJc w:val="left"/>
    </w:lvl>
    <w:lvl w:ilvl="5" w:tplc="86BA17C6">
      <w:numFmt w:val="decimal"/>
      <w:lvlText w:val=""/>
      <w:lvlJc w:val="left"/>
    </w:lvl>
    <w:lvl w:ilvl="6" w:tplc="6D9ED70A">
      <w:numFmt w:val="decimal"/>
      <w:lvlText w:val=""/>
      <w:lvlJc w:val="left"/>
    </w:lvl>
    <w:lvl w:ilvl="7" w:tplc="2F925D84">
      <w:numFmt w:val="decimal"/>
      <w:lvlText w:val=""/>
      <w:lvlJc w:val="left"/>
    </w:lvl>
    <w:lvl w:ilvl="8" w:tplc="11DA242A">
      <w:numFmt w:val="decimal"/>
      <w:lvlText w:val=""/>
      <w:lvlJc w:val="left"/>
    </w:lvl>
  </w:abstractNum>
  <w:abstractNum w:abstractNumId="26" w15:restartNumberingAfterBreak="0">
    <w:nsid w:val="419AC241"/>
    <w:multiLevelType w:val="hybridMultilevel"/>
    <w:tmpl w:val="67605184"/>
    <w:lvl w:ilvl="0" w:tplc="8A4E3EB2">
      <w:start w:val="1"/>
      <w:numFmt w:val="decimal"/>
      <w:lvlText w:val="%1."/>
      <w:lvlJc w:val="left"/>
      <w:rPr>
        <w:rFonts w:ascii="Arial" w:hAnsi="Arial" w:cs="Arial" w:hint="default"/>
      </w:rPr>
    </w:lvl>
    <w:lvl w:ilvl="1" w:tplc="C1D212E6">
      <w:start w:val="1"/>
      <w:numFmt w:val="decimal"/>
      <w:lvlText w:val="%2."/>
      <w:lvlJc w:val="left"/>
      <w:rPr>
        <w:rFonts w:hint="default"/>
      </w:rPr>
    </w:lvl>
    <w:lvl w:ilvl="2" w:tplc="814811B2">
      <w:numFmt w:val="decimal"/>
      <w:lvlText w:val=""/>
      <w:lvlJc w:val="left"/>
    </w:lvl>
    <w:lvl w:ilvl="3" w:tplc="4B126C8A">
      <w:numFmt w:val="decimal"/>
      <w:lvlText w:val=""/>
      <w:lvlJc w:val="left"/>
    </w:lvl>
    <w:lvl w:ilvl="4" w:tplc="790675FC">
      <w:numFmt w:val="decimal"/>
      <w:lvlText w:val=""/>
      <w:lvlJc w:val="left"/>
    </w:lvl>
    <w:lvl w:ilvl="5" w:tplc="DD466160">
      <w:numFmt w:val="decimal"/>
      <w:lvlText w:val=""/>
      <w:lvlJc w:val="left"/>
    </w:lvl>
    <w:lvl w:ilvl="6" w:tplc="23084500">
      <w:numFmt w:val="decimal"/>
      <w:lvlText w:val=""/>
      <w:lvlJc w:val="left"/>
    </w:lvl>
    <w:lvl w:ilvl="7" w:tplc="7070F934">
      <w:numFmt w:val="decimal"/>
      <w:lvlText w:val=""/>
      <w:lvlJc w:val="left"/>
    </w:lvl>
    <w:lvl w:ilvl="8" w:tplc="F8380EBA">
      <w:numFmt w:val="decimal"/>
      <w:lvlText w:val=""/>
      <w:lvlJc w:val="left"/>
    </w:lvl>
  </w:abstractNum>
  <w:abstractNum w:abstractNumId="27" w15:restartNumberingAfterBreak="0">
    <w:nsid w:val="440BADFC"/>
    <w:multiLevelType w:val="hybridMultilevel"/>
    <w:tmpl w:val="7AF20E3A"/>
    <w:lvl w:ilvl="0" w:tplc="8A4E3EB2">
      <w:start w:val="1"/>
      <w:numFmt w:val="decimal"/>
      <w:lvlText w:val="%1."/>
      <w:lvlJc w:val="left"/>
      <w:rPr>
        <w:rFonts w:ascii="Arial" w:hAnsi="Arial" w:cs="Arial" w:hint="default"/>
      </w:rPr>
    </w:lvl>
    <w:lvl w:ilvl="1" w:tplc="81F40006">
      <w:start w:val="1"/>
      <w:numFmt w:val="decimal"/>
      <w:lvlText w:val="%2."/>
      <w:lvlJc w:val="right"/>
      <w:rPr>
        <w:rFonts w:hint="default"/>
        <w:color w:val="auto"/>
      </w:rPr>
    </w:lvl>
    <w:lvl w:ilvl="2" w:tplc="114E56FE">
      <w:start w:val="1"/>
      <w:numFmt w:val="lowerRoman"/>
      <w:lvlText w:val="%3"/>
      <w:lvlJc w:val="left"/>
    </w:lvl>
    <w:lvl w:ilvl="3" w:tplc="A6F0D3CC">
      <w:numFmt w:val="decimal"/>
      <w:lvlText w:val=""/>
      <w:lvlJc w:val="left"/>
    </w:lvl>
    <w:lvl w:ilvl="4" w:tplc="DDF2152A">
      <w:numFmt w:val="decimal"/>
      <w:lvlText w:val=""/>
      <w:lvlJc w:val="left"/>
    </w:lvl>
    <w:lvl w:ilvl="5" w:tplc="660AFD42">
      <w:numFmt w:val="decimal"/>
      <w:lvlText w:val=""/>
      <w:lvlJc w:val="left"/>
    </w:lvl>
    <w:lvl w:ilvl="6" w:tplc="516E699C">
      <w:numFmt w:val="decimal"/>
      <w:lvlText w:val=""/>
      <w:lvlJc w:val="left"/>
    </w:lvl>
    <w:lvl w:ilvl="7" w:tplc="EFDEAD26">
      <w:numFmt w:val="decimal"/>
      <w:lvlText w:val=""/>
      <w:lvlJc w:val="left"/>
    </w:lvl>
    <w:lvl w:ilvl="8" w:tplc="2CB0E354">
      <w:numFmt w:val="decimal"/>
      <w:lvlText w:val=""/>
      <w:lvlJc w:val="left"/>
    </w:lvl>
  </w:abstractNum>
  <w:abstractNum w:abstractNumId="28" w15:restartNumberingAfterBreak="0">
    <w:nsid w:val="47398C89"/>
    <w:multiLevelType w:val="hybridMultilevel"/>
    <w:tmpl w:val="889AF3B4"/>
    <w:lvl w:ilvl="0" w:tplc="ECD09F0A">
      <w:start w:val="1"/>
      <w:numFmt w:val="upperLetter"/>
      <w:lvlText w:val="%1"/>
      <w:lvlJc w:val="left"/>
    </w:lvl>
    <w:lvl w:ilvl="1" w:tplc="CF56CD6A">
      <w:start w:val="1"/>
      <w:numFmt w:val="decimal"/>
      <w:lvlText w:val="%2"/>
      <w:lvlJc w:val="left"/>
    </w:lvl>
    <w:lvl w:ilvl="2" w:tplc="E24047A4">
      <w:start w:val="1"/>
      <w:numFmt w:val="decimal"/>
      <w:lvlText w:val="%3"/>
      <w:lvlJc w:val="left"/>
    </w:lvl>
    <w:lvl w:ilvl="3" w:tplc="B8F89A54">
      <w:start w:val="2"/>
      <w:numFmt w:val="decimal"/>
      <w:lvlText w:val="%4)"/>
      <w:lvlJc w:val="left"/>
    </w:lvl>
    <w:lvl w:ilvl="4" w:tplc="F104C62E">
      <w:numFmt w:val="decimal"/>
      <w:lvlText w:val=""/>
      <w:lvlJc w:val="left"/>
    </w:lvl>
    <w:lvl w:ilvl="5" w:tplc="5C8028B6">
      <w:numFmt w:val="decimal"/>
      <w:lvlText w:val=""/>
      <w:lvlJc w:val="left"/>
    </w:lvl>
    <w:lvl w:ilvl="6" w:tplc="3F343B1E">
      <w:numFmt w:val="decimal"/>
      <w:lvlText w:val=""/>
      <w:lvlJc w:val="left"/>
    </w:lvl>
    <w:lvl w:ilvl="7" w:tplc="7B52666A">
      <w:numFmt w:val="decimal"/>
      <w:lvlText w:val=""/>
      <w:lvlJc w:val="left"/>
    </w:lvl>
    <w:lvl w:ilvl="8" w:tplc="4662706C">
      <w:numFmt w:val="decimal"/>
      <w:lvlText w:val=""/>
      <w:lvlJc w:val="left"/>
    </w:lvl>
  </w:abstractNum>
  <w:abstractNum w:abstractNumId="29" w15:restartNumberingAfterBreak="0">
    <w:nsid w:val="4AD084E9"/>
    <w:multiLevelType w:val="hybridMultilevel"/>
    <w:tmpl w:val="367A3F74"/>
    <w:lvl w:ilvl="0" w:tplc="D5024BD0">
      <w:start w:val="1"/>
      <w:numFmt w:val="decimal"/>
      <w:lvlText w:val="%1."/>
      <w:lvlJc w:val="left"/>
      <w:rPr>
        <w:rFonts w:ascii="Arial" w:hAnsi="Arial" w:cs="Arial" w:hint="default"/>
        <w:sz w:val="22"/>
        <w:szCs w:val="22"/>
      </w:rPr>
    </w:lvl>
    <w:lvl w:ilvl="1" w:tplc="56206E3A">
      <w:numFmt w:val="decimal"/>
      <w:lvlText w:val=""/>
      <w:lvlJc w:val="left"/>
    </w:lvl>
    <w:lvl w:ilvl="2" w:tplc="08749492">
      <w:numFmt w:val="decimal"/>
      <w:lvlText w:val=""/>
      <w:lvlJc w:val="left"/>
    </w:lvl>
    <w:lvl w:ilvl="3" w:tplc="4F7A5466">
      <w:numFmt w:val="decimal"/>
      <w:lvlText w:val=""/>
      <w:lvlJc w:val="left"/>
    </w:lvl>
    <w:lvl w:ilvl="4" w:tplc="5BBEEB4E">
      <w:numFmt w:val="decimal"/>
      <w:lvlText w:val=""/>
      <w:lvlJc w:val="left"/>
    </w:lvl>
    <w:lvl w:ilvl="5" w:tplc="B1A69CC2">
      <w:numFmt w:val="decimal"/>
      <w:lvlText w:val=""/>
      <w:lvlJc w:val="left"/>
    </w:lvl>
    <w:lvl w:ilvl="6" w:tplc="4FA6F240">
      <w:numFmt w:val="decimal"/>
      <w:lvlText w:val=""/>
      <w:lvlJc w:val="left"/>
    </w:lvl>
    <w:lvl w:ilvl="7" w:tplc="487660F8">
      <w:numFmt w:val="decimal"/>
      <w:lvlText w:val=""/>
      <w:lvlJc w:val="left"/>
    </w:lvl>
    <w:lvl w:ilvl="8" w:tplc="89EEF64C">
      <w:numFmt w:val="decimal"/>
      <w:lvlText w:val=""/>
      <w:lvlJc w:val="left"/>
    </w:lvl>
  </w:abstractNum>
  <w:abstractNum w:abstractNumId="30" w15:restartNumberingAfterBreak="0">
    <w:nsid w:val="4B588F54"/>
    <w:multiLevelType w:val="hybridMultilevel"/>
    <w:tmpl w:val="9C5E690C"/>
    <w:lvl w:ilvl="0" w:tplc="6AB055CE">
      <w:start w:val="4"/>
      <w:numFmt w:val="decimal"/>
      <w:lvlText w:val="%1."/>
      <w:lvlJc w:val="left"/>
    </w:lvl>
    <w:lvl w:ilvl="1" w:tplc="320EBF7E">
      <w:start w:val="23"/>
      <w:numFmt w:val="lowerLetter"/>
      <w:lvlText w:val="%2"/>
      <w:lvlJc w:val="left"/>
    </w:lvl>
    <w:lvl w:ilvl="2" w:tplc="C7626CEA">
      <w:numFmt w:val="decimal"/>
      <w:lvlText w:val=""/>
      <w:lvlJc w:val="left"/>
    </w:lvl>
    <w:lvl w:ilvl="3" w:tplc="C3422E5C">
      <w:numFmt w:val="decimal"/>
      <w:lvlText w:val=""/>
      <w:lvlJc w:val="left"/>
    </w:lvl>
    <w:lvl w:ilvl="4" w:tplc="08E47B30">
      <w:numFmt w:val="decimal"/>
      <w:lvlText w:val=""/>
      <w:lvlJc w:val="left"/>
    </w:lvl>
    <w:lvl w:ilvl="5" w:tplc="6DB4FE1E">
      <w:numFmt w:val="decimal"/>
      <w:lvlText w:val=""/>
      <w:lvlJc w:val="left"/>
    </w:lvl>
    <w:lvl w:ilvl="6" w:tplc="92A427AA">
      <w:numFmt w:val="decimal"/>
      <w:lvlText w:val=""/>
      <w:lvlJc w:val="left"/>
    </w:lvl>
    <w:lvl w:ilvl="7" w:tplc="F9E8CC90">
      <w:numFmt w:val="decimal"/>
      <w:lvlText w:val=""/>
      <w:lvlJc w:val="left"/>
    </w:lvl>
    <w:lvl w:ilvl="8" w:tplc="6F72F1B2">
      <w:numFmt w:val="decimal"/>
      <w:lvlText w:val=""/>
      <w:lvlJc w:val="left"/>
    </w:lvl>
  </w:abstractNum>
  <w:abstractNum w:abstractNumId="31" w15:restartNumberingAfterBreak="0">
    <w:nsid w:val="4BA35EA3"/>
    <w:multiLevelType w:val="multilevel"/>
    <w:tmpl w:val="C8BC8136"/>
    <w:lvl w:ilvl="0">
      <w:start w:val="1"/>
      <w:numFmt w:val="decimal"/>
      <w:lvlText w:val="%1."/>
      <w:lvlJc w:val="left"/>
      <w:pPr>
        <w:ind w:left="360" w:hanging="360"/>
      </w:pPr>
      <w:rPr>
        <w:rFonts w:ascii="Arial" w:eastAsiaTheme="minorEastAsia" w:hAnsi="Arial" w:cs="Arial" w:hint="default"/>
        <w:b/>
        <w:strike w:val="0"/>
        <w:color w:val="auto"/>
        <w:sz w:val="22"/>
      </w:rPr>
    </w:lvl>
    <w:lvl w:ilvl="1">
      <w:start w:val="1"/>
      <w:numFmt w:val="decimal"/>
      <w:lvlText w:val="%2."/>
      <w:lvlJc w:val="left"/>
      <w:pPr>
        <w:ind w:left="574" w:hanging="432"/>
      </w:pPr>
      <w:rPr>
        <w:rFonts w:ascii="Arial" w:eastAsia="Calibri" w:hAnsi="Arial" w:cs="Arial" w:hint="default"/>
        <w:b w:val="0"/>
        <w:color w:val="auto"/>
        <w:sz w:val="22"/>
        <w:szCs w:val="22"/>
      </w:rPr>
    </w:lvl>
    <w:lvl w:ilvl="2">
      <w:start w:val="1"/>
      <w:numFmt w:val="decimal"/>
      <w:lvlText w:val="%3)"/>
      <w:lvlJc w:val="left"/>
      <w:pPr>
        <w:ind w:left="930" w:hanging="504"/>
      </w:pPr>
      <w:rPr>
        <w:rFonts w:hint="default"/>
        <w:b w:val="0"/>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1EAD36B"/>
    <w:multiLevelType w:val="hybridMultilevel"/>
    <w:tmpl w:val="425C3F62"/>
    <w:lvl w:ilvl="0" w:tplc="26165C86">
      <w:start w:val="2"/>
      <w:numFmt w:val="decimal"/>
      <w:lvlText w:val="%1."/>
      <w:lvlJc w:val="left"/>
    </w:lvl>
    <w:lvl w:ilvl="1" w:tplc="E794D1C8">
      <w:start w:val="1"/>
      <w:numFmt w:val="decimal"/>
      <w:lvlText w:val="%2"/>
      <w:lvlJc w:val="left"/>
    </w:lvl>
    <w:lvl w:ilvl="2" w:tplc="66A4F848">
      <w:start w:val="1"/>
      <w:numFmt w:val="decimal"/>
      <w:lvlText w:val="%3"/>
      <w:lvlJc w:val="left"/>
    </w:lvl>
    <w:lvl w:ilvl="3" w:tplc="9BC44070">
      <w:numFmt w:val="decimal"/>
      <w:lvlText w:val=""/>
      <w:lvlJc w:val="left"/>
    </w:lvl>
    <w:lvl w:ilvl="4" w:tplc="940C0276">
      <w:numFmt w:val="decimal"/>
      <w:lvlText w:val=""/>
      <w:lvlJc w:val="left"/>
    </w:lvl>
    <w:lvl w:ilvl="5" w:tplc="E0441384">
      <w:numFmt w:val="decimal"/>
      <w:lvlText w:val=""/>
      <w:lvlJc w:val="left"/>
    </w:lvl>
    <w:lvl w:ilvl="6" w:tplc="F00C87D6">
      <w:numFmt w:val="decimal"/>
      <w:lvlText w:val=""/>
      <w:lvlJc w:val="left"/>
    </w:lvl>
    <w:lvl w:ilvl="7" w:tplc="89D64C18">
      <w:numFmt w:val="decimal"/>
      <w:lvlText w:val=""/>
      <w:lvlJc w:val="left"/>
    </w:lvl>
    <w:lvl w:ilvl="8" w:tplc="B08C6E88">
      <w:numFmt w:val="decimal"/>
      <w:lvlText w:val=""/>
      <w:lvlJc w:val="left"/>
    </w:lvl>
  </w:abstractNum>
  <w:abstractNum w:abstractNumId="33" w15:restartNumberingAfterBreak="0">
    <w:nsid w:val="520EEDD1"/>
    <w:multiLevelType w:val="hybridMultilevel"/>
    <w:tmpl w:val="3FE2507C"/>
    <w:lvl w:ilvl="0" w:tplc="19C04CB2">
      <w:start w:val="6"/>
      <w:numFmt w:val="decimal"/>
      <w:lvlText w:val="%1."/>
      <w:lvlJc w:val="left"/>
    </w:lvl>
    <w:lvl w:ilvl="1" w:tplc="B79EBB4E">
      <w:start w:val="1"/>
      <w:numFmt w:val="decimal"/>
      <w:lvlText w:val="%2)"/>
      <w:lvlJc w:val="left"/>
    </w:lvl>
    <w:lvl w:ilvl="2" w:tplc="28768B68">
      <w:numFmt w:val="decimal"/>
      <w:lvlText w:val=""/>
      <w:lvlJc w:val="left"/>
    </w:lvl>
    <w:lvl w:ilvl="3" w:tplc="A32C36DE">
      <w:numFmt w:val="decimal"/>
      <w:lvlText w:val=""/>
      <w:lvlJc w:val="left"/>
    </w:lvl>
    <w:lvl w:ilvl="4" w:tplc="709454B0">
      <w:numFmt w:val="decimal"/>
      <w:lvlText w:val=""/>
      <w:lvlJc w:val="left"/>
    </w:lvl>
    <w:lvl w:ilvl="5" w:tplc="37FC0FF6">
      <w:numFmt w:val="decimal"/>
      <w:lvlText w:val=""/>
      <w:lvlJc w:val="left"/>
    </w:lvl>
    <w:lvl w:ilvl="6" w:tplc="CA3AD01A">
      <w:numFmt w:val="decimal"/>
      <w:lvlText w:val=""/>
      <w:lvlJc w:val="left"/>
    </w:lvl>
    <w:lvl w:ilvl="7" w:tplc="169264F0">
      <w:numFmt w:val="decimal"/>
      <w:lvlText w:val=""/>
      <w:lvlJc w:val="left"/>
    </w:lvl>
    <w:lvl w:ilvl="8" w:tplc="AA2AC02E">
      <w:numFmt w:val="decimal"/>
      <w:lvlText w:val=""/>
      <w:lvlJc w:val="left"/>
    </w:lvl>
  </w:abstractNum>
  <w:abstractNum w:abstractNumId="34" w15:restartNumberingAfterBreak="0">
    <w:nsid w:val="542289EC"/>
    <w:multiLevelType w:val="hybridMultilevel"/>
    <w:tmpl w:val="F89AD428"/>
    <w:lvl w:ilvl="0" w:tplc="8470543C">
      <w:start w:val="8"/>
      <w:numFmt w:val="decimal"/>
      <w:lvlText w:val="%1."/>
      <w:lvlJc w:val="left"/>
    </w:lvl>
    <w:lvl w:ilvl="1" w:tplc="F8322876">
      <w:numFmt w:val="decimal"/>
      <w:lvlText w:val=""/>
      <w:lvlJc w:val="left"/>
    </w:lvl>
    <w:lvl w:ilvl="2" w:tplc="C1266E50">
      <w:numFmt w:val="decimal"/>
      <w:lvlText w:val=""/>
      <w:lvlJc w:val="left"/>
    </w:lvl>
    <w:lvl w:ilvl="3" w:tplc="5A6C641E">
      <w:numFmt w:val="decimal"/>
      <w:lvlText w:val=""/>
      <w:lvlJc w:val="left"/>
    </w:lvl>
    <w:lvl w:ilvl="4" w:tplc="67C0A242">
      <w:numFmt w:val="decimal"/>
      <w:lvlText w:val=""/>
      <w:lvlJc w:val="left"/>
    </w:lvl>
    <w:lvl w:ilvl="5" w:tplc="3986360A">
      <w:numFmt w:val="decimal"/>
      <w:lvlText w:val=""/>
      <w:lvlJc w:val="left"/>
    </w:lvl>
    <w:lvl w:ilvl="6" w:tplc="68701252">
      <w:numFmt w:val="decimal"/>
      <w:lvlText w:val=""/>
      <w:lvlJc w:val="left"/>
    </w:lvl>
    <w:lvl w:ilvl="7" w:tplc="589CB886">
      <w:numFmt w:val="decimal"/>
      <w:lvlText w:val=""/>
      <w:lvlJc w:val="left"/>
    </w:lvl>
    <w:lvl w:ilvl="8" w:tplc="861C65A0">
      <w:numFmt w:val="decimal"/>
      <w:lvlText w:val=""/>
      <w:lvlJc w:val="left"/>
    </w:lvl>
  </w:abstractNum>
  <w:abstractNum w:abstractNumId="35" w15:restartNumberingAfterBreak="0">
    <w:nsid w:val="579478FE"/>
    <w:multiLevelType w:val="hybridMultilevel"/>
    <w:tmpl w:val="B1ACA5F2"/>
    <w:lvl w:ilvl="0" w:tplc="D2C43A62">
      <w:start w:val="4"/>
      <w:numFmt w:val="decimal"/>
      <w:lvlText w:val="%1."/>
      <w:lvlJc w:val="left"/>
    </w:lvl>
    <w:lvl w:ilvl="1" w:tplc="4BCC292C">
      <w:numFmt w:val="decimal"/>
      <w:lvlText w:val=""/>
      <w:lvlJc w:val="left"/>
    </w:lvl>
    <w:lvl w:ilvl="2" w:tplc="EB7CA264">
      <w:numFmt w:val="decimal"/>
      <w:lvlText w:val=""/>
      <w:lvlJc w:val="left"/>
    </w:lvl>
    <w:lvl w:ilvl="3" w:tplc="68502B42">
      <w:numFmt w:val="decimal"/>
      <w:lvlText w:val=""/>
      <w:lvlJc w:val="left"/>
    </w:lvl>
    <w:lvl w:ilvl="4" w:tplc="0D78F34E">
      <w:numFmt w:val="decimal"/>
      <w:lvlText w:val=""/>
      <w:lvlJc w:val="left"/>
    </w:lvl>
    <w:lvl w:ilvl="5" w:tplc="77AC9916">
      <w:numFmt w:val="decimal"/>
      <w:lvlText w:val=""/>
      <w:lvlJc w:val="left"/>
    </w:lvl>
    <w:lvl w:ilvl="6" w:tplc="8B1C13E2">
      <w:numFmt w:val="decimal"/>
      <w:lvlText w:val=""/>
      <w:lvlJc w:val="left"/>
    </w:lvl>
    <w:lvl w:ilvl="7" w:tplc="0AD862E4">
      <w:numFmt w:val="decimal"/>
      <w:lvlText w:val=""/>
      <w:lvlJc w:val="left"/>
    </w:lvl>
    <w:lvl w:ilvl="8" w:tplc="24FC3B52">
      <w:numFmt w:val="decimal"/>
      <w:lvlText w:val=""/>
      <w:lvlJc w:val="left"/>
    </w:lvl>
  </w:abstractNum>
  <w:abstractNum w:abstractNumId="36" w15:restartNumberingAfterBreak="0">
    <w:nsid w:val="579BE4F1"/>
    <w:multiLevelType w:val="hybridMultilevel"/>
    <w:tmpl w:val="C988E3E0"/>
    <w:lvl w:ilvl="0" w:tplc="CDCCAE42">
      <w:start w:val="1"/>
      <w:numFmt w:val="decimal"/>
      <w:lvlText w:val="%1)"/>
      <w:lvlJc w:val="left"/>
    </w:lvl>
    <w:lvl w:ilvl="1" w:tplc="BB926632">
      <w:numFmt w:val="decimal"/>
      <w:lvlText w:val=""/>
      <w:lvlJc w:val="left"/>
    </w:lvl>
    <w:lvl w:ilvl="2" w:tplc="F0DCE09A">
      <w:numFmt w:val="decimal"/>
      <w:lvlText w:val=""/>
      <w:lvlJc w:val="left"/>
    </w:lvl>
    <w:lvl w:ilvl="3" w:tplc="2D903FB6">
      <w:numFmt w:val="decimal"/>
      <w:lvlText w:val=""/>
      <w:lvlJc w:val="left"/>
    </w:lvl>
    <w:lvl w:ilvl="4" w:tplc="B16875A0">
      <w:numFmt w:val="decimal"/>
      <w:lvlText w:val=""/>
      <w:lvlJc w:val="left"/>
    </w:lvl>
    <w:lvl w:ilvl="5" w:tplc="E5740E1A">
      <w:numFmt w:val="decimal"/>
      <w:lvlText w:val=""/>
      <w:lvlJc w:val="left"/>
    </w:lvl>
    <w:lvl w:ilvl="6" w:tplc="3DD46A3E">
      <w:numFmt w:val="decimal"/>
      <w:lvlText w:val=""/>
      <w:lvlJc w:val="left"/>
    </w:lvl>
    <w:lvl w:ilvl="7" w:tplc="3DC04188">
      <w:numFmt w:val="decimal"/>
      <w:lvlText w:val=""/>
      <w:lvlJc w:val="left"/>
    </w:lvl>
    <w:lvl w:ilvl="8" w:tplc="520C2818">
      <w:numFmt w:val="decimal"/>
      <w:lvlText w:val=""/>
      <w:lvlJc w:val="left"/>
    </w:lvl>
  </w:abstractNum>
  <w:abstractNum w:abstractNumId="37" w15:restartNumberingAfterBreak="0">
    <w:nsid w:val="57E4CCAF"/>
    <w:multiLevelType w:val="hybridMultilevel"/>
    <w:tmpl w:val="38CC47DC"/>
    <w:lvl w:ilvl="0" w:tplc="4D066F30">
      <w:start w:val="3"/>
      <w:numFmt w:val="decimal"/>
      <w:lvlText w:val="%1."/>
      <w:lvlJc w:val="left"/>
    </w:lvl>
    <w:lvl w:ilvl="1" w:tplc="EF5E829E">
      <w:numFmt w:val="decimal"/>
      <w:lvlText w:val=""/>
      <w:lvlJc w:val="left"/>
    </w:lvl>
    <w:lvl w:ilvl="2" w:tplc="662AAF7C">
      <w:numFmt w:val="decimal"/>
      <w:lvlText w:val=""/>
      <w:lvlJc w:val="left"/>
    </w:lvl>
    <w:lvl w:ilvl="3" w:tplc="A3C8A928">
      <w:numFmt w:val="decimal"/>
      <w:lvlText w:val=""/>
      <w:lvlJc w:val="left"/>
    </w:lvl>
    <w:lvl w:ilvl="4" w:tplc="1092190E">
      <w:numFmt w:val="decimal"/>
      <w:lvlText w:val=""/>
      <w:lvlJc w:val="left"/>
    </w:lvl>
    <w:lvl w:ilvl="5" w:tplc="AC165CF0">
      <w:numFmt w:val="decimal"/>
      <w:lvlText w:val=""/>
      <w:lvlJc w:val="left"/>
    </w:lvl>
    <w:lvl w:ilvl="6" w:tplc="DDE438BA">
      <w:numFmt w:val="decimal"/>
      <w:lvlText w:val=""/>
      <w:lvlJc w:val="left"/>
    </w:lvl>
    <w:lvl w:ilvl="7" w:tplc="B572767E">
      <w:numFmt w:val="decimal"/>
      <w:lvlText w:val=""/>
      <w:lvlJc w:val="left"/>
    </w:lvl>
    <w:lvl w:ilvl="8" w:tplc="1CFE8420">
      <w:numFmt w:val="decimal"/>
      <w:lvlText w:val=""/>
      <w:lvlJc w:val="left"/>
    </w:lvl>
  </w:abstractNum>
  <w:abstractNum w:abstractNumId="38" w15:restartNumberingAfterBreak="0">
    <w:nsid w:val="580BD78F"/>
    <w:multiLevelType w:val="hybridMultilevel"/>
    <w:tmpl w:val="6A4E912C"/>
    <w:lvl w:ilvl="0" w:tplc="A96AE5A2">
      <w:start w:val="1"/>
      <w:numFmt w:val="decimal"/>
      <w:lvlText w:val="%1"/>
      <w:lvlJc w:val="left"/>
    </w:lvl>
    <w:lvl w:ilvl="1" w:tplc="17184FCC">
      <w:start w:val="3"/>
      <w:numFmt w:val="decimal"/>
      <w:lvlText w:val="%2)"/>
      <w:lvlJc w:val="left"/>
    </w:lvl>
    <w:lvl w:ilvl="2" w:tplc="9348DAF2">
      <w:start w:val="1"/>
      <w:numFmt w:val="decimal"/>
      <w:lvlText w:val="%3"/>
      <w:lvlJc w:val="left"/>
    </w:lvl>
    <w:lvl w:ilvl="3" w:tplc="131A4FA8">
      <w:numFmt w:val="decimal"/>
      <w:lvlText w:val=""/>
      <w:lvlJc w:val="left"/>
    </w:lvl>
    <w:lvl w:ilvl="4" w:tplc="75A48EFE">
      <w:numFmt w:val="decimal"/>
      <w:lvlText w:val=""/>
      <w:lvlJc w:val="left"/>
    </w:lvl>
    <w:lvl w:ilvl="5" w:tplc="486A803C">
      <w:numFmt w:val="decimal"/>
      <w:lvlText w:val=""/>
      <w:lvlJc w:val="left"/>
    </w:lvl>
    <w:lvl w:ilvl="6" w:tplc="EEC220FE">
      <w:numFmt w:val="decimal"/>
      <w:lvlText w:val=""/>
      <w:lvlJc w:val="left"/>
    </w:lvl>
    <w:lvl w:ilvl="7" w:tplc="29842EFC">
      <w:numFmt w:val="decimal"/>
      <w:lvlText w:val=""/>
      <w:lvlJc w:val="left"/>
    </w:lvl>
    <w:lvl w:ilvl="8" w:tplc="D23E2B60">
      <w:numFmt w:val="decimal"/>
      <w:lvlText w:val=""/>
      <w:lvlJc w:val="left"/>
    </w:lvl>
  </w:abstractNum>
  <w:abstractNum w:abstractNumId="39" w15:restartNumberingAfterBreak="0">
    <w:nsid w:val="5BA33966"/>
    <w:multiLevelType w:val="hybridMultilevel"/>
    <w:tmpl w:val="00704A42"/>
    <w:lvl w:ilvl="0" w:tplc="52B2D4D0">
      <w:start w:val="6"/>
      <w:numFmt w:val="decimal"/>
      <w:lvlText w:val="%1."/>
      <w:lvlJc w:val="right"/>
      <w:pPr>
        <w:ind w:left="0" w:firstLine="0"/>
      </w:pPr>
      <w:rPr>
        <w:rFonts w:ascii="Arial" w:hAnsi="Arial" w:cs="Arial"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482A97"/>
    <w:multiLevelType w:val="hybridMultilevel"/>
    <w:tmpl w:val="E8FCB2CE"/>
    <w:lvl w:ilvl="0" w:tplc="1E1C8A36">
      <w:start w:val="1"/>
      <w:numFmt w:val="decimal"/>
      <w:lvlText w:val="%1."/>
      <w:lvlJc w:val="left"/>
    </w:lvl>
    <w:lvl w:ilvl="1" w:tplc="A49EAE1A">
      <w:start w:val="1"/>
      <w:numFmt w:val="decimal"/>
      <w:lvlText w:val="%2)"/>
      <w:lvlJc w:val="left"/>
    </w:lvl>
    <w:lvl w:ilvl="2" w:tplc="982419A4">
      <w:numFmt w:val="decimal"/>
      <w:lvlText w:val=""/>
      <w:lvlJc w:val="left"/>
    </w:lvl>
    <w:lvl w:ilvl="3" w:tplc="26562A66">
      <w:numFmt w:val="decimal"/>
      <w:lvlText w:val=""/>
      <w:lvlJc w:val="left"/>
    </w:lvl>
    <w:lvl w:ilvl="4" w:tplc="0FD0216C">
      <w:numFmt w:val="decimal"/>
      <w:lvlText w:val=""/>
      <w:lvlJc w:val="left"/>
    </w:lvl>
    <w:lvl w:ilvl="5" w:tplc="B40EFF8E">
      <w:numFmt w:val="decimal"/>
      <w:lvlText w:val=""/>
      <w:lvlJc w:val="left"/>
    </w:lvl>
    <w:lvl w:ilvl="6" w:tplc="7F58C2EE">
      <w:numFmt w:val="decimal"/>
      <w:lvlText w:val=""/>
      <w:lvlJc w:val="left"/>
    </w:lvl>
    <w:lvl w:ilvl="7" w:tplc="B2F4DC60">
      <w:numFmt w:val="decimal"/>
      <w:lvlText w:val=""/>
      <w:lvlJc w:val="left"/>
    </w:lvl>
    <w:lvl w:ilvl="8" w:tplc="F0CC639A">
      <w:numFmt w:val="decimal"/>
      <w:lvlText w:val=""/>
      <w:lvlJc w:val="left"/>
    </w:lvl>
  </w:abstractNum>
  <w:abstractNum w:abstractNumId="41" w15:restartNumberingAfterBreak="0">
    <w:nsid w:val="5E884ADC"/>
    <w:multiLevelType w:val="hybridMultilevel"/>
    <w:tmpl w:val="4AC6DB00"/>
    <w:lvl w:ilvl="0" w:tplc="1606498E">
      <w:start w:val="1"/>
      <w:numFmt w:val="decimal"/>
      <w:lvlText w:val="%1"/>
      <w:lvlJc w:val="left"/>
    </w:lvl>
    <w:lvl w:ilvl="1" w:tplc="2E060368">
      <w:start w:val="6"/>
      <w:numFmt w:val="decimal"/>
      <w:lvlText w:val="%2)"/>
      <w:lvlJc w:val="left"/>
    </w:lvl>
    <w:lvl w:ilvl="2" w:tplc="E5B272F8">
      <w:start w:val="1"/>
      <w:numFmt w:val="decimal"/>
      <w:lvlText w:val="%3"/>
      <w:lvlJc w:val="left"/>
    </w:lvl>
    <w:lvl w:ilvl="3" w:tplc="EF9E2084">
      <w:numFmt w:val="decimal"/>
      <w:lvlText w:val=""/>
      <w:lvlJc w:val="left"/>
    </w:lvl>
    <w:lvl w:ilvl="4" w:tplc="C15ED77C">
      <w:numFmt w:val="decimal"/>
      <w:lvlText w:val=""/>
      <w:lvlJc w:val="left"/>
    </w:lvl>
    <w:lvl w:ilvl="5" w:tplc="3D28A952">
      <w:numFmt w:val="decimal"/>
      <w:lvlText w:val=""/>
      <w:lvlJc w:val="left"/>
    </w:lvl>
    <w:lvl w:ilvl="6" w:tplc="1E7A945A">
      <w:numFmt w:val="decimal"/>
      <w:lvlText w:val=""/>
      <w:lvlJc w:val="left"/>
    </w:lvl>
    <w:lvl w:ilvl="7" w:tplc="A4AE31A6">
      <w:numFmt w:val="decimal"/>
      <w:lvlText w:val=""/>
      <w:lvlJc w:val="left"/>
    </w:lvl>
    <w:lvl w:ilvl="8" w:tplc="3580EA62">
      <w:numFmt w:val="decimal"/>
      <w:lvlText w:val=""/>
      <w:lvlJc w:val="left"/>
    </w:lvl>
  </w:abstractNum>
  <w:abstractNum w:abstractNumId="42" w15:restartNumberingAfterBreak="0">
    <w:nsid w:val="5FF87E05"/>
    <w:multiLevelType w:val="hybridMultilevel"/>
    <w:tmpl w:val="E9005602"/>
    <w:lvl w:ilvl="0" w:tplc="DE7CCE32">
      <w:start w:val="7"/>
      <w:numFmt w:val="decimal"/>
      <w:lvlText w:val="%1."/>
      <w:lvlJc w:val="left"/>
    </w:lvl>
    <w:lvl w:ilvl="1" w:tplc="E1D41172">
      <w:start w:val="1"/>
      <w:numFmt w:val="decimal"/>
      <w:lvlText w:val="%2"/>
      <w:lvlJc w:val="left"/>
    </w:lvl>
    <w:lvl w:ilvl="2" w:tplc="AA366356">
      <w:numFmt w:val="decimal"/>
      <w:lvlText w:val=""/>
      <w:lvlJc w:val="left"/>
    </w:lvl>
    <w:lvl w:ilvl="3" w:tplc="6A8636C0">
      <w:numFmt w:val="decimal"/>
      <w:lvlText w:val=""/>
      <w:lvlJc w:val="left"/>
    </w:lvl>
    <w:lvl w:ilvl="4" w:tplc="B204EFFA">
      <w:numFmt w:val="decimal"/>
      <w:lvlText w:val=""/>
      <w:lvlJc w:val="left"/>
    </w:lvl>
    <w:lvl w:ilvl="5" w:tplc="EECC931A">
      <w:numFmt w:val="decimal"/>
      <w:lvlText w:val=""/>
      <w:lvlJc w:val="left"/>
    </w:lvl>
    <w:lvl w:ilvl="6" w:tplc="D9121DA8">
      <w:numFmt w:val="decimal"/>
      <w:lvlText w:val=""/>
      <w:lvlJc w:val="left"/>
    </w:lvl>
    <w:lvl w:ilvl="7" w:tplc="29DEB568">
      <w:numFmt w:val="decimal"/>
      <w:lvlText w:val=""/>
      <w:lvlJc w:val="left"/>
    </w:lvl>
    <w:lvl w:ilvl="8" w:tplc="F60CD816">
      <w:numFmt w:val="decimal"/>
      <w:lvlText w:val=""/>
      <w:lvlJc w:val="left"/>
    </w:lvl>
  </w:abstractNum>
  <w:abstractNum w:abstractNumId="43" w15:restartNumberingAfterBreak="0">
    <w:nsid w:val="61574095"/>
    <w:multiLevelType w:val="hybridMultilevel"/>
    <w:tmpl w:val="C0D6470C"/>
    <w:lvl w:ilvl="0" w:tplc="12AA73B2">
      <w:start w:val="1"/>
      <w:numFmt w:val="decimal"/>
      <w:lvlText w:val="%1."/>
      <w:lvlJc w:val="left"/>
    </w:lvl>
    <w:lvl w:ilvl="1" w:tplc="FBDCF45A">
      <w:numFmt w:val="decimal"/>
      <w:lvlText w:val=""/>
      <w:lvlJc w:val="left"/>
    </w:lvl>
    <w:lvl w:ilvl="2" w:tplc="E2C8B6D4">
      <w:numFmt w:val="decimal"/>
      <w:lvlText w:val=""/>
      <w:lvlJc w:val="left"/>
    </w:lvl>
    <w:lvl w:ilvl="3" w:tplc="52E0F294">
      <w:numFmt w:val="decimal"/>
      <w:lvlText w:val=""/>
      <w:lvlJc w:val="left"/>
    </w:lvl>
    <w:lvl w:ilvl="4" w:tplc="A5B6AFA6">
      <w:numFmt w:val="decimal"/>
      <w:lvlText w:val=""/>
      <w:lvlJc w:val="left"/>
    </w:lvl>
    <w:lvl w:ilvl="5" w:tplc="E50A50D8">
      <w:numFmt w:val="decimal"/>
      <w:lvlText w:val=""/>
      <w:lvlJc w:val="left"/>
    </w:lvl>
    <w:lvl w:ilvl="6" w:tplc="D0F4AEAE">
      <w:numFmt w:val="decimal"/>
      <w:lvlText w:val=""/>
      <w:lvlJc w:val="left"/>
    </w:lvl>
    <w:lvl w:ilvl="7" w:tplc="B93E32C6">
      <w:numFmt w:val="decimal"/>
      <w:lvlText w:val=""/>
      <w:lvlJc w:val="left"/>
    </w:lvl>
    <w:lvl w:ilvl="8" w:tplc="48D0A878">
      <w:numFmt w:val="decimal"/>
      <w:lvlText w:val=""/>
      <w:lvlJc w:val="left"/>
    </w:lvl>
  </w:abstractNum>
  <w:abstractNum w:abstractNumId="44" w15:restartNumberingAfterBreak="0">
    <w:nsid w:val="684A481A"/>
    <w:multiLevelType w:val="hybridMultilevel"/>
    <w:tmpl w:val="D7348C96"/>
    <w:lvl w:ilvl="0" w:tplc="00029D72">
      <w:start w:val="3"/>
      <w:numFmt w:val="decimal"/>
      <w:lvlText w:val="%1."/>
      <w:lvlJc w:val="left"/>
    </w:lvl>
    <w:lvl w:ilvl="1" w:tplc="BEC8785C">
      <w:start w:val="1"/>
      <w:numFmt w:val="decimal"/>
      <w:lvlText w:val="%2"/>
      <w:lvlJc w:val="left"/>
    </w:lvl>
    <w:lvl w:ilvl="2" w:tplc="0388F336">
      <w:numFmt w:val="decimal"/>
      <w:lvlText w:val=""/>
      <w:lvlJc w:val="left"/>
    </w:lvl>
    <w:lvl w:ilvl="3" w:tplc="0C2A2BD8">
      <w:numFmt w:val="decimal"/>
      <w:lvlText w:val=""/>
      <w:lvlJc w:val="left"/>
    </w:lvl>
    <w:lvl w:ilvl="4" w:tplc="4C20C120">
      <w:numFmt w:val="decimal"/>
      <w:lvlText w:val=""/>
      <w:lvlJc w:val="left"/>
    </w:lvl>
    <w:lvl w:ilvl="5" w:tplc="8938BDFC">
      <w:numFmt w:val="decimal"/>
      <w:lvlText w:val=""/>
      <w:lvlJc w:val="left"/>
    </w:lvl>
    <w:lvl w:ilvl="6" w:tplc="1B0295CA">
      <w:numFmt w:val="decimal"/>
      <w:lvlText w:val=""/>
      <w:lvlJc w:val="left"/>
    </w:lvl>
    <w:lvl w:ilvl="7" w:tplc="FE4C778A">
      <w:numFmt w:val="decimal"/>
      <w:lvlText w:val=""/>
      <w:lvlJc w:val="left"/>
    </w:lvl>
    <w:lvl w:ilvl="8" w:tplc="87A4230A">
      <w:numFmt w:val="decimal"/>
      <w:lvlText w:val=""/>
      <w:lvlJc w:val="left"/>
    </w:lvl>
  </w:abstractNum>
  <w:abstractNum w:abstractNumId="45" w15:restartNumberingAfterBreak="0">
    <w:nsid w:val="68E452BD"/>
    <w:multiLevelType w:val="hybridMultilevel"/>
    <w:tmpl w:val="D4622A48"/>
    <w:lvl w:ilvl="0" w:tplc="8CA29B1C">
      <w:start w:val="1"/>
      <w:numFmt w:val="lowerLetter"/>
      <w:lvlText w:val="%1)"/>
      <w:lvlJc w:val="left"/>
      <w:pPr>
        <w:ind w:left="1070" w:hanging="360"/>
      </w:pPr>
      <w:rPr>
        <w:b w:val="0"/>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6A2342EC"/>
    <w:multiLevelType w:val="hybridMultilevel"/>
    <w:tmpl w:val="BFA241EC"/>
    <w:lvl w:ilvl="0" w:tplc="910AC020">
      <w:start w:val="3"/>
      <w:numFmt w:val="decimal"/>
      <w:lvlText w:val="%1)"/>
      <w:lvlJc w:val="left"/>
    </w:lvl>
    <w:lvl w:ilvl="1" w:tplc="0CF465AE">
      <w:numFmt w:val="decimal"/>
      <w:lvlText w:val=""/>
      <w:lvlJc w:val="left"/>
    </w:lvl>
    <w:lvl w:ilvl="2" w:tplc="2A1E1A42">
      <w:numFmt w:val="decimal"/>
      <w:lvlText w:val=""/>
      <w:lvlJc w:val="left"/>
    </w:lvl>
    <w:lvl w:ilvl="3" w:tplc="A5568736">
      <w:numFmt w:val="decimal"/>
      <w:lvlText w:val=""/>
      <w:lvlJc w:val="left"/>
    </w:lvl>
    <w:lvl w:ilvl="4" w:tplc="BB5EB2F6">
      <w:numFmt w:val="decimal"/>
      <w:lvlText w:val=""/>
      <w:lvlJc w:val="left"/>
    </w:lvl>
    <w:lvl w:ilvl="5" w:tplc="15D86B28">
      <w:numFmt w:val="decimal"/>
      <w:lvlText w:val=""/>
      <w:lvlJc w:val="left"/>
    </w:lvl>
    <w:lvl w:ilvl="6" w:tplc="65FA7D44">
      <w:numFmt w:val="decimal"/>
      <w:lvlText w:val=""/>
      <w:lvlJc w:val="left"/>
    </w:lvl>
    <w:lvl w:ilvl="7" w:tplc="0C929D88">
      <w:numFmt w:val="decimal"/>
      <w:lvlText w:val=""/>
      <w:lvlJc w:val="left"/>
    </w:lvl>
    <w:lvl w:ilvl="8" w:tplc="1304DFB2">
      <w:numFmt w:val="decimal"/>
      <w:lvlText w:val=""/>
      <w:lvlJc w:val="left"/>
    </w:lvl>
  </w:abstractNum>
  <w:abstractNum w:abstractNumId="47" w15:restartNumberingAfterBreak="0">
    <w:nsid w:val="6C0133F2"/>
    <w:multiLevelType w:val="hybridMultilevel"/>
    <w:tmpl w:val="094C0242"/>
    <w:lvl w:ilvl="0" w:tplc="5B80B420">
      <w:start w:val="2"/>
      <w:numFmt w:val="decimal"/>
      <w:lvlText w:val="%1."/>
      <w:lvlJc w:val="left"/>
      <w:pPr>
        <w:ind w:left="0" w:firstLine="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D44ED0"/>
    <w:multiLevelType w:val="multilevel"/>
    <w:tmpl w:val="EAC8BF6A"/>
    <w:lvl w:ilvl="0">
      <w:start w:val="30"/>
      <w:numFmt w:val="decimal"/>
      <w:lvlText w:val="%1."/>
      <w:lvlJc w:val="left"/>
      <w:pPr>
        <w:ind w:left="360" w:hanging="360"/>
      </w:pPr>
      <w:rPr>
        <w:rFonts w:hint="default"/>
        <w:b/>
        <w:strike w:val="0"/>
        <w:color w:val="auto"/>
        <w:sz w:val="22"/>
      </w:rPr>
    </w:lvl>
    <w:lvl w:ilvl="1">
      <w:start w:val="1"/>
      <w:numFmt w:val="decimal"/>
      <w:lvlText w:val="%2."/>
      <w:lvlJc w:val="left"/>
      <w:pPr>
        <w:ind w:left="574" w:hanging="432"/>
      </w:pPr>
      <w:rPr>
        <w:rFonts w:hint="default"/>
        <w:b w:val="0"/>
        <w:color w:val="auto"/>
        <w:sz w:val="22"/>
        <w:szCs w:val="22"/>
      </w:rPr>
    </w:lvl>
    <w:lvl w:ilvl="2">
      <w:start w:val="3"/>
      <w:numFmt w:val="decimal"/>
      <w:lvlText w:val="%3)"/>
      <w:lvlJc w:val="left"/>
      <w:pPr>
        <w:ind w:left="930" w:hanging="504"/>
      </w:pPr>
      <w:rPr>
        <w:rFonts w:hint="default"/>
        <w:b/>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F735470"/>
    <w:multiLevelType w:val="hybridMultilevel"/>
    <w:tmpl w:val="0DAE2D0A"/>
    <w:lvl w:ilvl="0" w:tplc="D6447A0A">
      <w:start w:val="1"/>
      <w:numFmt w:val="decimal"/>
      <w:lvlText w:val="%1."/>
      <w:lvlJc w:val="center"/>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50" w15:restartNumberingAfterBreak="0">
    <w:nsid w:val="70A64E2A"/>
    <w:multiLevelType w:val="hybridMultilevel"/>
    <w:tmpl w:val="895AB776"/>
    <w:lvl w:ilvl="0" w:tplc="9A16E0FE">
      <w:start w:val="4"/>
      <w:numFmt w:val="decimal"/>
      <w:lvlText w:val="%1."/>
      <w:lvlJc w:val="left"/>
    </w:lvl>
    <w:lvl w:ilvl="1" w:tplc="0EA075B6">
      <w:start w:val="1"/>
      <w:numFmt w:val="decimal"/>
      <w:lvlText w:val="%2"/>
      <w:lvlJc w:val="left"/>
    </w:lvl>
    <w:lvl w:ilvl="2" w:tplc="22B6099C">
      <w:numFmt w:val="decimal"/>
      <w:lvlText w:val=""/>
      <w:lvlJc w:val="left"/>
    </w:lvl>
    <w:lvl w:ilvl="3" w:tplc="04742722">
      <w:numFmt w:val="decimal"/>
      <w:lvlText w:val=""/>
      <w:lvlJc w:val="left"/>
    </w:lvl>
    <w:lvl w:ilvl="4" w:tplc="A96AFCCC">
      <w:numFmt w:val="decimal"/>
      <w:lvlText w:val=""/>
      <w:lvlJc w:val="left"/>
    </w:lvl>
    <w:lvl w:ilvl="5" w:tplc="CD84C800">
      <w:numFmt w:val="decimal"/>
      <w:lvlText w:val=""/>
      <w:lvlJc w:val="left"/>
    </w:lvl>
    <w:lvl w:ilvl="6" w:tplc="65583FF6">
      <w:numFmt w:val="decimal"/>
      <w:lvlText w:val=""/>
      <w:lvlJc w:val="left"/>
    </w:lvl>
    <w:lvl w:ilvl="7" w:tplc="2580F7C2">
      <w:numFmt w:val="decimal"/>
      <w:lvlText w:val=""/>
      <w:lvlJc w:val="left"/>
    </w:lvl>
    <w:lvl w:ilvl="8" w:tplc="881C231E">
      <w:numFmt w:val="decimal"/>
      <w:lvlText w:val=""/>
      <w:lvlJc w:val="left"/>
    </w:lvl>
  </w:abstractNum>
  <w:abstractNum w:abstractNumId="51" w15:restartNumberingAfterBreak="0">
    <w:nsid w:val="70C6A529"/>
    <w:multiLevelType w:val="hybridMultilevel"/>
    <w:tmpl w:val="4D8C7544"/>
    <w:lvl w:ilvl="0" w:tplc="133A1C34">
      <w:start w:val="5"/>
      <w:numFmt w:val="decimal"/>
      <w:lvlText w:val="%1."/>
      <w:lvlJc w:val="left"/>
    </w:lvl>
    <w:lvl w:ilvl="1" w:tplc="5EE4E6C0">
      <w:start w:val="1"/>
      <w:numFmt w:val="decimal"/>
      <w:lvlText w:val="%2"/>
      <w:lvlJc w:val="left"/>
    </w:lvl>
    <w:lvl w:ilvl="2" w:tplc="E216EC48">
      <w:start w:val="1"/>
      <w:numFmt w:val="lowerLetter"/>
      <w:lvlText w:val="%3"/>
      <w:lvlJc w:val="left"/>
    </w:lvl>
    <w:lvl w:ilvl="3" w:tplc="45CCF822">
      <w:numFmt w:val="decimal"/>
      <w:lvlText w:val=""/>
      <w:lvlJc w:val="left"/>
    </w:lvl>
    <w:lvl w:ilvl="4" w:tplc="EE3AD58A">
      <w:numFmt w:val="decimal"/>
      <w:lvlText w:val=""/>
      <w:lvlJc w:val="left"/>
    </w:lvl>
    <w:lvl w:ilvl="5" w:tplc="8EBA2294">
      <w:numFmt w:val="decimal"/>
      <w:lvlText w:val=""/>
      <w:lvlJc w:val="left"/>
    </w:lvl>
    <w:lvl w:ilvl="6" w:tplc="0A9C4B04">
      <w:numFmt w:val="decimal"/>
      <w:lvlText w:val=""/>
      <w:lvlJc w:val="left"/>
    </w:lvl>
    <w:lvl w:ilvl="7" w:tplc="2B5CC616">
      <w:numFmt w:val="decimal"/>
      <w:lvlText w:val=""/>
      <w:lvlJc w:val="left"/>
    </w:lvl>
    <w:lvl w:ilvl="8" w:tplc="D7E4E288">
      <w:numFmt w:val="decimal"/>
      <w:lvlText w:val=""/>
      <w:lvlJc w:val="left"/>
    </w:lvl>
  </w:abstractNum>
  <w:abstractNum w:abstractNumId="52" w15:restartNumberingAfterBreak="0">
    <w:nsid w:val="7188475F"/>
    <w:multiLevelType w:val="multilevel"/>
    <w:tmpl w:val="0F86F574"/>
    <w:lvl w:ilvl="0">
      <w:start w:val="1"/>
      <w:numFmt w:val="decimal"/>
      <w:lvlText w:val="%1."/>
      <w:lvlJc w:val="left"/>
      <w:pPr>
        <w:ind w:left="360" w:hanging="360"/>
      </w:pPr>
      <w:rPr>
        <w:rFonts w:ascii="Arial" w:eastAsiaTheme="minorEastAsia" w:hAnsi="Arial" w:cs="Arial"/>
        <w:b/>
        <w:strike w:val="0"/>
        <w:color w:val="auto"/>
        <w:sz w:val="22"/>
      </w:rPr>
    </w:lvl>
    <w:lvl w:ilvl="1">
      <w:start w:val="1"/>
      <w:numFmt w:val="decimal"/>
      <w:lvlText w:val="%2."/>
      <w:lvlJc w:val="left"/>
      <w:pPr>
        <w:ind w:left="574" w:hanging="432"/>
      </w:pPr>
      <w:rPr>
        <w:rFonts w:ascii="Arial" w:eastAsia="Calibri" w:hAnsi="Arial" w:cs="Arial"/>
        <w:b w:val="0"/>
        <w:color w:val="auto"/>
        <w:sz w:val="22"/>
        <w:szCs w:val="22"/>
      </w:rPr>
    </w:lvl>
    <w:lvl w:ilvl="2">
      <w:start w:val="1"/>
      <w:numFmt w:val="decimal"/>
      <w:lvlText w:val="%3."/>
      <w:lvlJc w:val="left"/>
      <w:pPr>
        <w:ind w:left="930" w:hanging="504"/>
      </w:pPr>
      <w:rPr>
        <w:b w:val="0"/>
        <w:i w:val="0"/>
        <w:strike w:val="0"/>
        <w:color w:val="auto"/>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25A06FB"/>
    <w:multiLevelType w:val="hybridMultilevel"/>
    <w:tmpl w:val="636EEA14"/>
    <w:lvl w:ilvl="0" w:tplc="C27EE82E">
      <w:start w:val="1"/>
      <w:numFmt w:val="decimal"/>
      <w:lvlText w:val="%1."/>
      <w:lvlJc w:val="left"/>
    </w:lvl>
    <w:lvl w:ilvl="1" w:tplc="E1287414">
      <w:numFmt w:val="decimal"/>
      <w:lvlText w:val=""/>
      <w:lvlJc w:val="left"/>
    </w:lvl>
    <w:lvl w:ilvl="2" w:tplc="80501660">
      <w:numFmt w:val="decimal"/>
      <w:lvlText w:val=""/>
      <w:lvlJc w:val="left"/>
    </w:lvl>
    <w:lvl w:ilvl="3" w:tplc="AD8EBB98">
      <w:numFmt w:val="decimal"/>
      <w:lvlText w:val=""/>
      <w:lvlJc w:val="left"/>
    </w:lvl>
    <w:lvl w:ilvl="4" w:tplc="36769EEE">
      <w:numFmt w:val="decimal"/>
      <w:lvlText w:val=""/>
      <w:lvlJc w:val="left"/>
    </w:lvl>
    <w:lvl w:ilvl="5" w:tplc="83084FD0">
      <w:numFmt w:val="decimal"/>
      <w:lvlText w:val=""/>
      <w:lvlJc w:val="left"/>
    </w:lvl>
    <w:lvl w:ilvl="6" w:tplc="56EE67D2">
      <w:numFmt w:val="decimal"/>
      <w:lvlText w:val=""/>
      <w:lvlJc w:val="left"/>
    </w:lvl>
    <w:lvl w:ilvl="7" w:tplc="6BAC137E">
      <w:numFmt w:val="decimal"/>
      <w:lvlText w:val=""/>
      <w:lvlJc w:val="left"/>
    </w:lvl>
    <w:lvl w:ilvl="8" w:tplc="45A434B2">
      <w:numFmt w:val="decimal"/>
      <w:lvlText w:val=""/>
      <w:lvlJc w:val="left"/>
    </w:lvl>
  </w:abstractNum>
  <w:abstractNum w:abstractNumId="54" w15:restartNumberingAfterBreak="0">
    <w:nsid w:val="74287281"/>
    <w:multiLevelType w:val="hybridMultilevel"/>
    <w:tmpl w:val="4342B270"/>
    <w:lvl w:ilvl="0" w:tplc="3DEE5630">
      <w:start w:val="1"/>
      <w:numFmt w:val="decimal"/>
      <w:lvlText w:val="%1."/>
      <w:lvlJc w:val="left"/>
      <w:rPr>
        <w:rFonts w:ascii="Arial" w:hAnsi="Arial" w:cs="Arial" w:hint="default"/>
      </w:rPr>
    </w:lvl>
    <w:lvl w:ilvl="1" w:tplc="6BA6312C">
      <w:start w:val="1"/>
      <w:numFmt w:val="decimal"/>
      <w:lvlText w:val="%2)"/>
      <w:lvlJc w:val="left"/>
    </w:lvl>
    <w:lvl w:ilvl="2" w:tplc="04150011">
      <w:start w:val="1"/>
      <w:numFmt w:val="decimal"/>
      <w:lvlText w:val="%3)"/>
      <w:lvlJc w:val="left"/>
    </w:lvl>
    <w:lvl w:ilvl="3" w:tplc="866EC6B8">
      <w:numFmt w:val="decimal"/>
      <w:lvlText w:val=""/>
      <w:lvlJc w:val="left"/>
    </w:lvl>
    <w:lvl w:ilvl="4" w:tplc="27569B1C">
      <w:numFmt w:val="decimal"/>
      <w:lvlText w:val=""/>
      <w:lvlJc w:val="left"/>
    </w:lvl>
    <w:lvl w:ilvl="5" w:tplc="1694A9F8">
      <w:numFmt w:val="decimal"/>
      <w:lvlText w:val=""/>
      <w:lvlJc w:val="left"/>
    </w:lvl>
    <w:lvl w:ilvl="6" w:tplc="17963F46">
      <w:numFmt w:val="decimal"/>
      <w:lvlText w:val=""/>
      <w:lvlJc w:val="left"/>
    </w:lvl>
    <w:lvl w:ilvl="7" w:tplc="B1A81CF6">
      <w:numFmt w:val="decimal"/>
      <w:lvlText w:val=""/>
      <w:lvlJc w:val="left"/>
    </w:lvl>
    <w:lvl w:ilvl="8" w:tplc="66821ED4">
      <w:numFmt w:val="decimal"/>
      <w:lvlText w:val=""/>
      <w:lvlJc w:val="left"/>
    </w:lvl>
  </w:abstractNum>
  <w:abstractNum w:abstractNumId="55" w15:restartNumberingAfterBreak="0">
    <w:nsid w:val="749ABB43"/>
    <w:multiLevelType w:val="hybridMultilevel"/>
    <w:tmpl w:val="BC46656A"/>
    <w:lvl w:ilvl="0" w:tplc="257E9550">
      <w:start w:val="1"/>
      <w:numFmt w:val="decimal"/>
      <w:lvlText w:val="%1."/>
      <w:lvlJc w:val="left"/>
    </w:lvl>
    <w:lvl w:ilvl="1" w:tplc="1D165A1C">
      <w:start w:val="1"/>
      <w:numFmt w:val="decimal"/>
      <w:lvlText w:val="%2)"/>
      <w:lvlJc w:val="left"/>
      <w:rPr>
        <w:rFonts w:ascii="Arial" w:hAnsi="Arial" w:cs="Arial" w:hint="default"/>
        <w:sz w:val="22"/>
        <w:szCs w:val="22"/>
      </w:rPr>
    </w:lvl>
    <w:lvl w:ilvl="2" w:tplc="91B65D7E">
      <w:numFmt w:val="decimal"/>
      <w:lvlText w:val=""/>
      <w:lvlJc w:val="left"/>
    </w:lvl>
    <w:lvl w:ilvl="3" w:tplc="491064C2">
      <w:numFmt w:val="decimal"/>
      <w:lvlText w:val=""/>
      <w:lvlJc w:val="left"/>
    </w:lvl>
    <w:lvl w:ilvl="4" w:tplc="F00C8DE4">
      <w:numFmt w:val="decimal"/>
      <w:lvlText w:val=""/>
      <w:lvlJc w:val="left"/>
    </w:lvl>
    <w:lvl w:ilvl="5" w:tplc="CB921CF8">
      <w:numFmt w:val="decimal"/>
      <w:lvlText w:val=""/>
      <w:lvlJc w:val="left"/>
    </w:lvl>
    <w:lvl w:ilvl="6" w:tplc="A2D8C352">
      <w:numFmt w:val="decimal"/>
      <w:lvlText w:val=""/>
      <w:lvlJc w:val="left"/>
    </w:lvl>
    <w:lvl w:ilvl="7" w:tplc="A720ECD6">
      <w:numFmt w:val="decimal"/>
      <w:lvlText w:val=""/>
      <w:lvlJc w:val="left"/>
    </w:lvl>
    <w:lvl w:ilvl="8" w:tplc="4CA00C22">
      <w:numFmt w:val="decimal"/>
      <w:lvlText w:val=""/>
      <w:lvlJc w:val="left"/>
    </w:lvl>
  </w:abstractNum>
  <w:abstractNum w:abstractNumId="56" w15:restartNumberingAfterBreak="0">
    <w:nsid w:val="75C6C33A"/>
    <w:multiLevelType w:val="hybridMultilevel"/>
    <w:tmpl w:val="4C1AF966"/>
    <w:lvl w:ilvl="0" w:tplc="795EB09C">
      <w:start w:val="3"/>
      <w:numFmt w:val="decimal"/>
      <w:lvlText w:val="%1."/>
      <w:lvlJc w:val="left"/>
    </w:lvl>
    <w:lvl w:ilvl="1" w:tplc="D64A7D0C">
      <w:start w:val="1"/>
      <w:numFmt w:val="decimal"/>
      <w:lvlText w:val="%2)"/>
      <w:lvlJc w:val="left"/>
    </w:lvl>
    <w:lvl w:ilvl="2" w:tplc="912CC682">
      <w:start w:val="1"/>
      <w:numFmt w:val="bullet"/>
      <w:lvlText w:val="-"/>
      <w:lvlJc w:val="left"/>
    </w:lvl>
    <w:lvl w:ilvl="3" w:tplc="DBAE4184">
      <w:numFmt w:val="decimal"/>
      <w:lvlText w:val=""/>
      <w:lvlJc w:val="left"/>
    </w:lvl>
    <w:lvl w:ilvl="4" w:tplc="E294E776">
      <w:numFmt w:val="decimal"/>
      <w:lvlText w:val=""/>
      <w:lvlJc w:val="left"/>
    </w:lvl>
    <w:lvl w:ilvl="5" w:tplc="2FE27612">
      <w:numFmt w:val="decimal"/>
      <w:lvlText w:val=""/>
      <w:lvlJc w:val="left"/>
    </w:lvl>
    <w:lvl w:ilvl="6" w:tplc="0396066E">
      <w:numFmt w:val="decimal"/>
      <w:lvlText w:val=""/>
      <w:lvlJc w:val="left"/>
    </w:lvl>
    <w:lvl w:ilvl="7" w:tplc="201C1AD2">
      <w:numFmt w:val="decimal"/>
      <w:lvlText w:val=""/>
      <w:lvlJc w:val="left"/>
    </w:lvl>
    <w:lvl w:ilvl="8" w:tplc="42FAE1C6">
      <w:numFmt w:val="decimal"/>
      <w:lvlText w:val=""/>
      <w:lvlJc w:val="left"/>
    </w:lvl>
  </w:abstractNum>
  <w:abstractNum w:abstractNumId="57" w15:restartNumberingAfterBreak="0">
    <w:nsid w:val="7724C67E"/>
    <w:multiLevelType w:val="hybridMultilevel"/>
    <w:tmpl w:val="601EC754"/>
    <w:lvl w:ilvl="0" w:tplc="7BB43E58">
      <w:start w:val="1"/>
      <w:numFmt w:val="decimal"/>
      <w:lvlText w:val="%1."/>
      <w:lvlJc w:val="left"/>
    </w:lvl>
    <w:lvl w:ilvl="1" w:tplc="40E29E7E">
      <w:numFmt w:val="decimal"/>
      <w:lvlText w:val=""/>
      <w:lvlJc w:val="left"/>
    </w:lvl>
    <w:lvl w:ilvl="2" w:tplc="B09E3200">
      <w:numFmt w:val="decimal"/>
      <w:lvlText w:val=""/>
      <w:lvlJc w:val="left"/>
    </w:lvl>
    <w:lvl w:ilvl="3" w:tplc="AE882A44">
      <w:numFmt w:val="decimal"/>
      <w:lvlText w:val=""/>
      <w:lvlJc w:val="left"/>
    </w:lvl>
    <w:lvl w:ilvl="4" w:tplc="ECA28CEC">
      <w:numFmt w:val="decimal"/>
      <w:lvlText w:val=""/>
      <w:lvlJc w:val="left"/>
    </w:lvl>
    <w:lvl w:ilvl="5" w:tplc="BD201458">
      <w:numFmt w:val="decimal"/>
      <w:lvlText w:val=""/>
      <w:lvlJc w:val="left"/>
    </w:lvl>
    <w:lvl w:ilvl="6" w:tplc="F41C998C">
      <w:numFmt w:val="decimal"/>
      <w:lvlText w:val=""/>
      <w:lvlJc w:val="left"/>
    </w:lvl>
    <w:lvl w:ilvl="7" w:tplc="0D189842">
      <w:numFmt w:val="decimal"/>
      <w:lvlText w:val=""/>
      <w:lvlJc w:val="left"/>
    </w:lvl>
    <w:lvl w:ilvl="8" w:tplc="C96A9538">
      <w:numFmt w:val="decimal"/>
      <w:lvlText w:val=""/>
      <w:lvlJc w:val="left"/>
    </w:lvl>
  </w:abstractNum>
  <w:abstractNum w:abstractNumId="58" w15:restartNumberingAfterBreak="0">
    <w:nsid w:val="77AE35EB"/>
    <w:multiLevelType w:val="hybridMultilevel"/>
    <w:tmpl w:val="917842A6"/>
    <w:lvl w:ilvl="0" w:tplc="56CC547A">
      <w:start w:val="4"/>
      <w:numFmt w:val="decimal"/>
      <w:lvlText w:val="%1."/>
      <w:lvlJc w:val="left"/>
    </w:lvl>
    <w:lvl w:ilvl="1" w:tplc="5972DABE">
      <w:numFmt w:val="decimal"/>
      <w:lvlText w:val=""/>
      <w:lvlJc w:val="left"/>
    </w:lvl>
    <w:lvl w:ilvl="2" w:tplc="62DCFFBC">
      <w:numFmt w:val="decimal"/>
      <w:lvlText w:val=""/>
      <w:lvlJc w:val="left"/>
    </w:lvl>
    <w:lvl w:ilvl="3" w:tplc="7710FBFC">
      <w:numFmt w:val="decimal"/>
      <w:lvlText w:val=""/>
      <w:lvlJc w:val="left"/>
    </w:lvl>
    <w:lvl w:ilvl="4" w:tplc="93F0FBF6">
      <w:numFmt w:val="decimal"/>
      <w:lvlText w:val=""/>
      <w:lvlJc w:val="left"/>
    </w:lvl>
    <w:lvl w:ilvl="5" w:tplc="CD84C5D6">
      <w:numFmt w:val="decimal"/>
      <w:lvlText w:val=""/>
      <w:lvlJc w:val="left"/>
    </w:lvl>
    <w:lvl w:ilvl="6" w:tplc="5B60E0B8">
      <w:numFmt w:val="decimal"/>
      <w:lvlText w:val=""/>
      <w:lvlJc w:val="left"/>
    </w:lvl>
    <w:lvl w:ilvl="7" w:tplc="78164E26">
      <w:numFmt w:val="decimal"/>
      <w:lvlText w:val=""/>
      <w:lvlJc w:val="left"/>
    </w:lvl>
    <w:lvl w:ilvl="8" w:tplc="630E90A0">
      <w:numFmt w:val="decimal"/>
      <w:lvlText w:val=""/>
      <w:lvlJc w:val="left"/>
    </w:lvl>
  </w:abstractNum>
  <w:abstractNum w:abstractNumId="59" w15:restartNumberingAfterBreak="0">
    <w:nsid w:val="795A485B"/>
    <w:multiLevelType w:val="multilevel"/>
    <w:tmpl w:val="D6B2E13C"/>
    <w:lvl w:ilvl="0">
      <w:start w:val="30"/>
      <w:numFmt w:val="decimal"/>
      <w:lvlText w:val="%1."/>
      <w:lvlJc w:val="left"/>
      <w:pPr>
        <w:ind w:left="360" w:hanging="360"/>
      </w:pPr>
      <w:rPr>
        <w:rFonts w:hint="default"/>
        <w:b/>
        <w:strike w:val="0"/>
        <w:color w:val="auto"/>
        <w:sz w:val="22"/>
      </w:rPr>
    </w:lvl>
    <w:lvl w:ilvl="1">
      <w:start w:val="1"/>
      <w:numFmt w:val="decimal"/>
      <w:lvlText w:val="%2."/>
      <w:lvlJc w:val="left"/>
      <w:pPr>
        <w:ind w:left="574" w:hanging="432"/>
      </w:pPr>
      <w:rPr>
        <w:rFonts w:hint="default"/>
        <w:b w:val="0"/>
        <w:color w:val="auto"/>
        <w:sz w:val="22"/>
        <w:szCs w:val="22"/>
      </w:rPr>
    </w:lvl>
    <w:lvl w:ilvl="2">
      <w:start w:val="3"/>
      <w:numFmt w:val="decimal"/>
      <w:lvlText w:val="%3)"/>
      <w:lvlJc w:val="left"/>
      <w:pPr>
        <w:ind w:left="930" w:hanging="504"/>
      </w:pPr>
      <w:rPr>
        <w:rFonts w:hint="default"/>
        <w:b/>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9A1DEAA"/>
    <w:multiLevelType w:val="hybridMultilevel"/>
    <w:tmpl w:val="78FCE2EA"/>
    <w:lvl w:ilvl="0" w:tplc="4B382876">
      <w:start w:val="1"/>
      <w:numFmt w:val="decimal"/>
      <w:lvlText w:val="%1"/>
      <w:lvlJc w:val="left"/>
    </w:lvl>
    <w:lvl w:ilvl="1" w:tplc="0BEE03F8">
      <w:start w:val="1"/>
      <w:numFmt w:val="decimal"/>
      <w:lvlText w:val="%2)"/>
      <w:lvlJc w:val="left"/>
      <w:rPr>
        <w:rFonts w:hint="default"/>
      </w:rPr>
    </w:lvl>
    <w:lvl w:ilvl="2" w:tplc="1F22DFE2">
      <w:start w:val="1"/>
      <w:numFmt w:val="bullet"/>
      <w:lvlText w:val="-"/>
      <w:lvlJc w:val="left"/>
    </w:lvl>
    <w:lvl w:ilvl="3" w:tplc="981852DE">
      <w:numFmt w:val="decimal"/>
      <w:lvlText w:val=""/>
      <w:lvlJc w:val="left"/>
    </w:lvl>
    <w:lvl w:ilvl="4" w:tplc="876A7238">
      <w:numFmt w:val="decimal"/>
      <w:lvlText w:val=""/>
      <w:lvlJc w:val="left"/>
    </w:lvl>
    <w:lvl w:ilvl="5" w:tplc="68480D76">
      <w:numFmt w:val="decimal"/>
      <w:lvlText w:val=""/>
      <w:lvlJc w:val="left"/>
    </w:lvl>
    <w:lvl w:ilvl="6" w:tplc="D2A83812">
      <w:numFmt w:val="decimal"/>
      <w:lvlText w:val=""/>
      <w:lvlJc w:val="left"/>
    </w:lvl>
    <w:lvl w:ilvl="7" w:tplc="53D0DB92">
      <w:numFmt w:val="decimal"/>
      <w:lvlText w:val=""/>
      <w:lvlJc w:val="left"/>
    </w:lvl>
    <w:lvl w:ilvl="8" w:tplc="2EB6811A">
      <w:numFmt w:val="decimal"/>
      <w:lvlText w:val=""/>
      <w:lvlJc w:val="left"/>
    </w:lvl>
  </w:abstractNum>
  <w:abstractNum w:abstractNumId="61" w15:restartNumberingAfterBreak="0">
    <w:nsid w:val="7E0C57B1"/>
    <w:multiLevelType w:val="hybridMultilevel"/>
    <w:tmpl w:val="AFC0E4B6"/>
    <w:lvl w:ilvl="0" w:tplc="AEA43D12">
      <w:start w:val="2"/>
      <w:numFmt w:val="decimal"/>
      <w:lvlText w:val="%1."/>
      <w:lvlJc w:val="left"/>
      <w:rPr>
        <w:rFonts w:ascii="Arial" w:hAnsi="Arial" w:cs="Arial" w:hint="default"/>
        <w:sz w:val="22"/>
        <w:szCs w:val="22"/>
      </w:rPr>
    </w:lvl>
    <w:lvl w:ilvl="1" w:tplc="03CAD0E0">
      <w:numFmt w:val="decimal"/>
      <w:lvlText w:val=""/>
      <w:lvlJc w:val="left"/>
    </w:lvl>
    <w:lvl w:ilvl="2" w:tplc="E0CC8FC8">
      <w:numFmt w:val="decimal"/>
      <w:lvlText w:val=""/>
      <w:lvlJc w:val="left"/>
    </w:lvl>
    <w:lvl w:ilvl="3" w:tplc="85BAA772">
      <w:numFmt w:val="decimal"/>
      <w:lvlText w:val=""/>
      <w:lvlJc w:val="left"/>
    </w:lvl>
    <w:lvl w:ilvl="4" w:tplc="3564C786">
      <w:numFmt w:val="decimal"/>
      <w:lvlText w:val=""/>
      <w:lvlJc w:val="left"/>
    </w:lvl>
    <w:lvl w:ilvl="5" w:tplc="EED2B3F0">
      <w:numFmt w:val="decimal"/>
      <w:lvlText w:val=""/>
      <w:lvlJc w:val="left"/>
    </w:lvl>
    <w:lvl w:ilvl="6" w:tplc="91804794">
      <w:numFmt w:val="decimal"/>
      <w:lvlText w:val=""/>
      <w:lvlJc w:val="left"/>
    </w:lvl>
    <w:lvl w:ilvl="7" w:tplc="7F4C0B7C">
      <w:numFmt w:val="decimal"/>
      <w:lvlText w:val=""/>
      <w:lvlJc w:val="left"/>
    </w:lvl>
    <w:lvl w:ilvl="8" w:tplc="147C3D8C">
      <w:numFmt w:val="decimal"/>
      <w:lvlText w:val=""/>
      <w:lvlJc w:val="left"/>
    </w:lvl>
  </w:abstractNum>
  <w:num w:numId="1">
    <w:abstractNumId w:val="26"/>
  </w:num>
  <w:num w:numId="2">
    <w:abstractNumId w:val="27"/>
  </w:num>
  <w:num w:numId="3">
    <w:abstractNumId w:val="57"/>
  </w:num>
  <w:num w:numId="4">
    <w:abstractNumId w:val="40"/>
  </w:num>
  <w:num w:numId="5">
    <w:abstractNumId w:val="14"/>
  </w:num>
  <w:num w:numId="6">
    <w:abstractNumId w:val="41"/>
  </w:num>
  <w:num w:numId="7">
    <w:abstractNumId w:val="32"/>
  </w:num>
  <w:num w:numId="8">
    <w:abstractNumId w:val="18"/>
  </w:num>
  <w:num w:numId="9">
    <w:abstractNumId w:val="38"/>
  </w:num>
  <w:num w:numId="10">
    <w:abstractNumId w:val="3"/>
  </w:num>
  <w:num w:numId="11">
    <w:abstractNumId w:val="50"/>
  </w:num>
  <w:num w:numId="12">
    <w:abstractNumId w:val="46"/>
  </w:num>
  <w:num w:numId="13">
    <w:abstractNumId w:val="16"/>
  </w:num>
  <w:num w:numId="14">
    <w:abstractNumId w:val="8"/>
  </w:num>
  <w:num w:numId="15">
    <w:abstractNumId w:val="53"/>
  </w:num>
  <w:num w:numId="16">
    <w:abstractNumId w:val="17"/>
  </w:num>
  <w:num w:numId="17">
    <w:abstractNumId w:val="37"/>
  </w:num>
  <w:num w:numId="18">
    <w:abstractNumId w:val="30"/>
  </w:num>
  <w:num w:numId="19">
    <w:abstractNumId w:val="34"/>
  </w:num>
  <w:num w:numId="20">
    <w:abstractNumId w:val="23"/>
  </w:num>
  <w:num w:numId="21">
    <w:abstractNumId w:val="20"/>
  </w:num>
  <w:num w:numId="22">
    <w:abstractNumId w:val="44"/>
  </w:num>
  <w:num w:numId="23">
    <w:abstractNumId w:val="35"/>
  </w:num>
  <w:num w:numId="24">
    <w:abstractNumId w:val="55"/>
  </w:num>
  <w:num w:numId="25">
    <w:abstractNumId w:val="24"/>
  </w:num>
  <w:num w:numId="26">
    <w:abstractNumId w:val="6"/>
  </w:num>
  <w:num w:numId="27">
    <w:abstractNumId w:val="60"/>
  </w:num>
  <w:num w:numId="28">
    <w:abstractNumId w:val="56"/>
  </w:num>
  <w:num w:numId="29">
    <w:abstractNumId w:val="2"/>
  </w:num>
  <w:num w:numId="30">
    <w:abstractNumId w:val="51"/>
  </w:num>
  <w:num w:numId="31">
    <w:abstractNumId w:val="33"/>
  </w:num>
  <w:num w:numId="32">
    <w:abstractNumId w:val="7"/>
  </w:num>
  <w:num w:numId="33">
    <w:abstractNumId w:val="5"/>
  </w:num>
  <w:num w:numId="34">
    <w:abstractNumId w:val="13"/>
  </w:num>
  <w:num w:numId="35">
    <w:abstractNumId w:val="28"/>
  </w:num>
  <w:num w:numId="36">
    <w:abstractNumId w:val="21"/>
  </w:num>
  <w:num w:numId="37">
    <w:abstractNumId w:val="4"/>
  </w:num>
  <w:num w:numId="38">
    <w:abstractNumId w:val="0"/>
  </w:num>
  <w:num w:numId="39">
    <w:abstractNumId w:val="1"/>
  </w:num>
  <w:num w:numId="40">
    <w:abstractNumId w:val="25"/>
  </w:num>
  <w:num w:numId="41">
    <w:abstractNumId w:val="43"/>
  </w:num>
  <w:num w:numId="42">
    <w:abstractNumId w:val="61"/>
  </w:num>
  <w:num w:numId="43">
    <w:abstractNumId w:val="58"/>
  </w:num>
  <w:num w:numId="44">
    <w:abstractNumId w:val="36"/>
  </w:num>
  <w:num w:numId="45">
    <w:abstractNumId w:val="42"/>
  </w:num>
  <w:num w:numId="46">
    <w:abstractNumId w:val="15"/>
  </w:num>
  <w:num w:numId="47">
    <w:abstractNumId w:val="29"/>
  </w:num>
  <w:num w:numId="48">
    <w:abstractNumId w:val="10"/>
  </w:num>
  <w:num w:numId="49">
    <w:abstractNumId w:val="39"/>
  </w:num>
  <w:num w:numId="50">
    <w:abstractNumId w:val="52"/>
  </w:num>
  <w:num w:numId="51">
    <w:abstractNumId w:val="45"/>
  </w:num>
  <w:num w:numId="52">
    <w:abstractNumId w:val="31"/>
  </w:num>
  <w:num w:numId="53">
    <w:abstractNumId w:val="54"/>
  </w:num>
  <w:num w:numId="54">
    <w:abstractNumId w:val="9"/>
  </w:num>
  <w:num w:numId="55">
    <w:abstractNumId w:val="22"/>
  </w:num>
  <w:num w:numId="56">
    <w:abstractNumId w:val="11"/>
  </w:num>
  <w:num w:numId="57">
    <w:abstractNumId w:val="19"/>
  </w:num>
  <w:num w:numId="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num>
  <w:num w:numId="60">
    <w:abstractNumId w:val="59"/>
  </w:num>
  <w:num w:numId="61">
    <w:abstractNumId w:val="48"/>
  </w:num>
  <w:num w:numId="62">
    <w:abstractNumId w:val="4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hdrShapeDefaults>
    <o:shapedefaults v:ext="edit" spidmax="1536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B5B"/>
    <w:rsid w:val="00001218"/>
    <w:rsid w:val="0000251B"/>
    <w:rsid w:val="000173F0"/>
    <w:rsid w:val="00023545"/>
    <w:rsid w:val="00026C29"/>
    <w:rsid w:val="0003138A"/>
    <w:rsid w:val="00037F46"/>
    <w:rsid w:val="0004088B"/>
    <w:rsid w:val="000425C1"/>
    <w:rsid w:val="000660E1"/>
    <w:rsid w:val="00070B40"/>
    <w:rsid w:val="000742FB"/>
    <w:rsid w:val="000744D4"/>
    <w:rsid w:val="00074E2C"/>
    <w:rsid w:val="000823EB"/>
    <w:rsid w:val="00086888"/>
    <w:rsid w:val="00094E42"/>
    <w:rsid w:val="000A6CD8"/>
    <w:rsid w:val="000A7A1A"/>
    <w:rsid w:val="000C5C88"/>
    <w:rsid w:val="000D0E95"/>
    <w:rsid w:val="000D6513"/>
    <w:rsid w:val="000E00AB"/>
    <w:rsid w:val="000E0EFE"/>
    <w:rsid w:val="000E338E"/>
    <w:rsid w:val="000E3D64"/>
    <w:rsid w:val="000E668D"/>
    <w:rsid w:val="000F1F15"/>
    <w:rsid w:val="000F53E8"/>
    <w:rsid w:val="000F7805"/>
    <w:rsid w:val="001001D2"/>
    <w:rsid w:val="00102892"/>
    <w:rsid w:val="00112FF5"/>
    <w:rsid w:val="00131C94"/>
    <w:rsid w:val="00132EC9"/>
    <w:rsid w:val="00135A11"/>
    <w:rsid w:val="00135C9D"/>
    <w:rsid w:val="00155755"/>
    <w:rsid w:val="00160751"/>
    <w:rsid w:val="00161C4D"/>
    <w:rsid w:val="00164483"/>
    <w:rsid w:val="001711C4"/>
    <w:rsid w:val="00173A93"/>
    <w:rsid w:val="00177C17"/>
    <w:rsid w:val="001933C9"/>
    <w:rsid w:val="00195559"/>
    <w:rsid w:val="00195927"/>
    <w:rsid w:val="00195B68"/>
    <w:rsid w:val="001A19FC"/>
    <w:rsid w:val="001A1EED"/>
    <w:rsid w:val="001A45F9"/>
    <w:rsid w:val="001B4396"/>
    <w:rsid w:val="001B4722"/>
    <w:rsid w:val="001B79EE"/>
    <w:rsid w:val="001C08BE"/>
    <w:rsid w:val="001C4E4A"/>
    <w:rsid w:val="001D03AD"/>
    <w:rsid w:val="001D20DD"/>
    <w:rsid w:val="001E1587"/>
    <w:rsid w:val="001E2EE9"/>
    <w:rsid w:val="001E3AE4"/>
    <w:rsid w:val="001E5B4C"/>
    <w:rsid w:val="001F1284"/>
    <w:rsid w:val="001F652B"/>
    <w:rsid w:val="001F6EAE"/>
    <w:rsid w:val="002000EC"/>
    <w:rsid w:val="00201F0A"/>
    <w:rsid w:val="00202C13"/>
    <w:rsid w:val="00204B98"/>
    <w:rsid w:val="00207B48"/>
    <w:rsid w:val="00216C82"/>
    <w:rsid w:val="002221D4"/>
    <w:rsid w:val="002246A4"/>
    <w:rsid w:val="00230DB2"/>
    <w:rsid w:val="00233E61"/>
    <w:rsid w:val="00255371"/>
    <w:rsid w:val="002569CE"/>
    <w:rsid w:val="002725E7"/>
    <w:rsid w:val="00272970"/>
    <w:rsid w:val="0027704E"/>
    <w:rsid w:val="0027759C"/>
    <w:rsid w:val="00284125"/>
    <w:rsid w:val="00284D59"/>
    <w:rsid w:val="00292AD9"/>
    <w:rsid w:val="002A03B3"/>
    <w:rsid w:val="002A06CA"/>
    <w:rsid w:val="002B028F"/>
    <w:rsid w:val="002B0D18"/>
    <w:rsid w:val="002B1775"/>
    <w:rsid w:val="002C45BC"/>
    <w:rsid w:val="002D1FED"/>
    <w:rsid w:val="002E5948"/>
    <w:rsid w:val="002F328C"/>
    <w:rsid w:val="002F4FD2"/>
    <w:rsid w:val="002F7DF3"/>
    <w:rsid w:val="00304E94"/>
    <w:rsid w:val="003066CC"/>
    <w:rsid w:val="00310BA8"/>
    <w:rsid w:val="0031578B"/>
    <w:rsid w:val="00320277"/>
    <w:rsid w:val="003251B6"/>
    <w:rsid w:val="003253B2"/>
    <w:rsid w:val="0032603E"/>
    <w:rsid w:val="003317F6"/>
    <w:rsid w:val="00335683"/>
    <w:rsid w:val="0033671E"/>
    <w:rsid w:val="00342D0B"/>
    <w:rsid w:val="00351AB5"/>
    <w:rsid w:val="0035248F"/>
    <w:rsid w:val="003604C9"/>
    <w:rsid w:val="00370404"/>
    <w:rsid w:val="00372FB0"/>
    <w:rsid w:val="00373A37"/>
    <w:rsid w:val="003768F0"/>
    <w:rsid w:val="00377463"/>
    <w:rsid w:val="0038252F"/>
    <w:rsid w:val="00384D38"/>
    <w:rsid w:val="00385691"/>
    <w:rsid w:val="003922D5"/>
    <w:rsid w:val="003933DC"/>
    <w:rsid w:val="003B09D5"/>
    <w:rsid w:val="003C19C9"/>
    <w:rsid w:val="003C4CEC"/>
    <w:rsid w:val="003C5634"/>
    <w:rsid w:val="003D264C"/>
    <w:rsid w:val="003D4DC9"/>
    <w:rsid w:val="003E090F"/>
    <w:rsid w:val="003E2102"/>
    <w:rsid w:val="003E4C88"/>
    <w:rsid w:val="003E650B"/>
    <w:rsid w:val="003E7515"/>
    <w:rsid w:val="003E7CCF"/>
    <w:rsid w:val="003F1F2F"/>
    <w:rsid w:val="003F54C6"/>
    <w:rsid w:val="003F6569"/>
    <w:rsid w:val="004078F1"/>
    <w:rsid w:val="00412F57"/>
    <w:rsid w:val="00413D8E"/>
    <w:rsid w:val="004155BF"/>
    <w:rsid w:val="00417D26"/>
    <w:rsid w:val="00424DD7"/>
    <w:rsid w:val="00432FEE"/>
    <w:rsid w:val="004336DE"/>
    <w:rsid w:val="00435C46"/>
    <w:rsid w:val="00445B57"/>
    <w:rsid w:val="00451003"/>
    <w:rsid w:val="00452C19"/>
    <w:rsid w:val="0045471F"/>
    <w:rsid w:val="00457861"/>
    <w:rsid w:val="00465977"/>
    <w:rsid w:val="004703A1"/>
    <w:rsid w:val="0047083C"/>
    <w:rsid w:val="0047300E"/>
    <w:rsid w:val="00482888"/>
    <w:rsid w:val="00486D0F"/>
    <w:rsid w:val="00490E24"/>
    <w:rsid w:val="00491849"/>
    <w:rsid w:val="00494915"/>
    <w:rsid w:val="004A0039"/>
    <w:rsid w:val="004A07C4"/>
    <w:rsid w:val="004A7570"/>
    <w:rsid w:val="004B5061"/>
    <w:rsid w:val="004B5371"/>
    <w:rsid w:val="004B6814"/>
    <w:rsid w:val="004D147B"/>
    <w:rsid w:val="004E5795"/>
    <w:rsid w:val="004F01E8"/>
    <w:rsid w:val="004F7FC6"/>
    <w:rsid w:val="005001BD"/>
    <w:rsid w:val="005020DB"/>
    <w:rsid w:val="00506BB7"/>
    <w:rsid w:val="005074D4"/>
    <w:rsid w:val="005149FA"/>
    <w:rsid w:val="00521FFC"/>
    <w:rsid w:val="005229D2"/>
    <w:rsid w:val="00523F84"/>
    <w:rsid w:val="005270B8"/>
    <w:rsid w:val="0053414A"/>
    <w:rsid w:val="00534E2E"/>
    <w:rsid w:val="00541E9E"/>
    <w:rsid w:val="005622B3"/>
    <w:rsid w:val="005644DD"/>
    <w:rsid w:val="00564CFD"/>
    <w:rsid w:val="0057095A"/>
    <w:rsid w:val="00577769"/>
    <w:rsid w:val="00577A48"/>
    <w:rsid w:val="00585B75"/>
    <w:rsid w:val="00586433"/>
    <w:rsid w:val="00591C66"/>
    <w:rsid w:val="0059265A"/>
    <w:rsid w:val="0059688C"/>
    <w:rsid w:val="00596F7F"/>
    <w:rsid w:val="005A1957"/>
    <w:rsid w:val="005A50B1"/>
    <w:rsid w:val="005B1020"/>
    <w:rsid w:val="005B347B"/>
    <w:rsid w:val="005B5B94"/>
    <w:rsid w:val="005C1BD3"/>
    <w:rsid w:val="005C2E03"/>
    <w:rsid w:val="005C33C1"/>
    <w:rsid w:val="005C4AC9"/>
    <w:rsid w:val="005C7591"/>
    <w:rsid w:val="005C7B6A"/>
    <w:rsid w:val="005D4545"/>
    <w:rsid w:val="005E3846"/>
    <w:rsid w:val="005F141D"/>
    <w:rsid w:val="005F4FF8"/>
    <w:rsid w:val="005F7A84"/>
    <w:rsid w:val="00600446"/>
    <w:rsid w:val="00600C74"/>
    <w:rsid w:val="00610FA4"/>
    <w:rsid w:val="0061155F"/>
    <w:rsid w:val="006129EF"/>
    <w:rsid w:val="0063348B"/>
    <w:rsid w:val="0063619F"/>
    <w:rsid w:val="00647E14"/>
    <w:rsid w:val="00650DE8"/>
    <w:rsid w:val="006553B1"/>
    <w:rsid w:val="00661177"/>
    <w:rsid w:val="006719EE"/>
    <w:rsid w:val="00672D18"/>
    <w:rsid w:val="00674233"/>
    <w:rsid w:val="006761C8"/>
    <w:rsid w:val="00683210"/>
    <w:rsid w:val="00692583"/>
    <w:rsid w:val="0069319C"/>
    <w:rsid w:val="0069493E"/>
    <w:rsid w:val="006A1A86"/>
    <w:rsid w:val="006B1BE9"/>
    <w:rsid w:val="006B25F0"/>
    <w:rsid w:val="006B358C"/>
    <w:rsid w:val="006C2020"/>
    <w:rsid w:val="006C2404"/>
    <w:rsid w:val="006C548B"/>
    <w:rsid w:val="006D5DC6"/>
    <w:rsid w:val="006E25B4"/>
    <w:rsid w:val="006E2CF2"/>
    <w:rsid w:val="006F0F0D"/>
    <w:rsid w:val="006F1B09"/>
    <w:rsid w:val="006F2A49"/>
    <w:rsid w:val="006F5421"/>
    <w:rsid w:val="006F77DA"/>
    <w:rsid w:val="0071222B"/>
    <w:rsid w:val="0071436B"/>
    <w:rsid w:val="00715F51"/>
    <w:rsid w:val="007204FC"/>
    <w:rsid w:val="00726FB3"/>
    <w:rsid w:val="00727570"/>
    <w:rsid w:val="00730EED"/>
    <w:rsid w:val="007403D7"/>
    <w:rsid w:val="00745B8B"/>
    <w:rsid w:val="00747FDC"/>
    <w:rsid w:val="007511BD"/>
    <w:rsid w:val="007548CB"/>
    <w:rsid w:val="0075638C"/>
    <w:rsid w:val="00756EE6"/>
    <w:rsid w:val="007620A7"/>
    <w:rsid w:val="00763772"/>
    <w:rsid w:val="00766B5C"/>
    <w:rsid w:val="00771615"/>
    <w:rsid w:val="00776C43"/>
    <w:rsid w:val="00776F46"/>
    <w:rsid w:val="00780FA4"/>
    <w:rsid w:val="00783AE3"/>
    <w:rsid w:val="00784619"/>
    <w:rsid w:val="007874E9"/>
    <w:rsid w:val="00790ABD"/>
    <w:rsid w:val="007921F0"/>
    <w:rsid w:val="00794D47"/>
    <w:rsid w:val="00795EF9"/>
    <w:rsid w:val="0079796B"/>
    <w:rsid w:val="007A06B4"/>
    <w:rsid w:val="007B06A0"/>
    <w:rsid w:val="007B663D"/>
    <w:rsid w:val="007C52E3"/>
    <w:rsid w:val="007D0E7A"/>
    <w:rsid w:val="007D2A11"/>
    <w:rsid w:val="007E66EA"/>
    <w:rsid w:val="007E6D97"/>
    <w:rsid w:val="007F0FF0"/>
    <w:rsid w:val="007F386B"/>
    <w:rsid w:val="007F72B5"/>
    <w:rsid w:val="007F75C6"/>
    <w:rsid w:val="0080125C"/>
    <w:rsid w:val="00803A70"/>
    <w:rsid w:val="00806AF9"/>
    <w:rsid w:val="008118BA"/>
    <w:rsid w:val="00813D55"/>
    <w:rsid w:val="008162A4"/>
    <w:rsid w:val="008269F8"/>
    <w:rsid w:val="00831460"/>
    <w:rsid w:val="00832959"/>
    <w:rsid w:val="00850684"/>
    <w:rsid w:val="008553B1"/>
    <w:rsid w:val="0085630E"/>
    <w:rsid w:val="00857453"/>
    <w:rsid w:val="00861D9F"/>
    <w:rsid w:val="00862D5F"/>
    <w:rsid w:val="008673B3"/>
    <w:rsid w:val="00892335"/>
    <w:rsid w:val="008A08F5"/>
    <w:rsid w:val="008B00D9"/>
    <w:rsid w:val="008B07E1"/>
    <w:rsid w:val="008B4012"/>
    <w:rsid w:val="008B40B7"/>
    <w:rsid w:val="008B466F"/>
    <w:rsid w:val="008B583F"/>
    <w:rsid w:val="008C19F6"/>
    <w:rsid w:val="008D2D9E"/>
    <w:rsid w:val="008D468E"/>
    <w:rsid w:val="008E12F1"/>
    <w:rsid w:val="008E4DED"/>
    <w:rsid w:val="00901C92"/>
    <w:rsid w:val="0090489C"/>
    <w:rsid w:val="00904E09"/>
    <w:rsid w:val="009064BC"/>
    <w:rsid w:val="00906714"/>
    <w:rsid w:val="00906A0B"/>
    <w:rsid w:val="00912E33"/>
    <w:rsid w:val="009272C9"/>
    <w:rsid w:val="00930C5D"/>
    <w:rsid w:val="00935B5B"/>
    <w:rsid w:val="009361D6"/>
    <w:rsid w:val="00940808"/>
    <w:rsid w:val="00956BE9"/>
    <w:rsid w:val="00961AB5"/>
    <w:rsid w:val="00964BB9"/>
    <w:rsid w:val="0097014E"/>
    <w:rsid w:val="00973564"/>
    <w:rsid w:val="009745A0"/>
    <w:rsid w:val="009858D9"/>
    <w:rsid w:val="00987577"/>
    <w:rsid w:val="00994111"/>
    <w:rsid w:val="0099614E"/>
    <w:rsid w:val="009962A7"/>
    <w:rsid w:val="009A303E"/>
    <w:rsid w:val="009A5A42"/>
    <w:rsid w:val="009A68D2"/>
    <w:rsid w:val="009B4018"/>
    <w:rsid w:val="009B4068"/>
    <w:rsid w:val="009C18D0"/>
    <w:rsid w:val="009C412F"/>
    <w:rsid w:val="009C7E65"/>
    <w:rsid w:val="009D40F4"/>
    <w:rsid w:val="009D5941"/>
    <w:rsid w:val="009D7CA4"/>
    <w:rsid w:val="009E4CB7"/>
    <w:rsid w:val="009F05FE"/>
    <w:rsid w:val="009F7118"/>
    <w:rsid w:val="009F7229"/>
    <w:rsid w:val="009F7DF7"/>
    <w:rsid w:val="00A001CA"/>
    <w:rsid w:val="00A02E0A"/>
    <w:rsid w:val="00A05EC0"/>
    <w:rsid w:val="00A065A6"/>
    <w:rsid w:val="00A2121B"/>
    <w:rsid w:val="00A27F9C"/>
    <w:rsid w:val="00A30E02"/>
    <w:rsid w:val="00A32A08"/>
    <w:rsid w:val="00A341FF"/>
    <w:rsid w:val="00A34B94"/>
    <w:rsid w:val="00A37811"/>
    <w:rsid w:val="00A41B2C"/>
    <w:rsid w:val="00A42D62"/>
    <w:rsid w:val="00A4416D"/>
    <w:rsid w:val="00A456DE"/>
    <w:rsid w:val="00A514DF"/>
    <w:rsid w:val="00A54C3F"/>
    <w:rsid w:val="00A54D76"/>
    <w:rsid w:val="00A67448"/>
    <w:rsid w:val="00A83D63"/>
    <w:rsid w:val="00A87BDB"/>
    <w:rsid w:val="00A91CDA"/>
    <w:rsid w:val="00A93C73"/>
    <w:rsid w:val="00AA0DB6"/>
    <w:rsid w:val="00AA2F36"/>
    <w:rsid w:val="00AA70C1"/>
    <w:rsid w:val="00AB7CE4"/>
    <w:rsid w:val="00AD1185"/>
    <w:rsid w:val="00AD12B8"/>
    <w:rsid w:val="00AD253D"/>
    <w:rsid w:val="00AD486D"/>
    <w:rsid w:val="00AD6F8B"/>
    <w:rsid w:val="00AE14C9"/>
    <w:rsid w:val="00AE6D08"/>
    <w:rsid w:val="00AF1043"/>
    <w:rsid w:val="00AF1E87"/>
    <w:rsid w:val="00B0184B"/>
    <w:rsid w:val="00B078DA"/>
    <w:rsid w:val="00B22B86"/>
    <w:rsid w:val="00B2477C"/>
    <w:rsid w:val="00B24EE0"/>
    <w:rsid w:val="00B26CC3"/>
    <w:rsid w:val="00B30421"/>
    <w:rsid w:val="00B30F13"/>
    <w:rsid w:val="00B335E7"/>
    <w:rsid w:val="00B4079E"/>
    <w:rsid w:val="00B435B1"/>
    <w:rsid w:val="00B470BF"/>
    <w:rsid w:val="00B47861"/>
    <w:rsid w:val="00B47E77"/>
    <w:rsid w:val="00B55B9A"/>
    <w:rsid w:val="00B6216A"/>
    <w:rsid w:val="00B65934"/>
    <w:rsid w:val="00B71271"/>
    <w:rsid w:val="00B80E90"/>
    <w:rsid w:val="00B81DD2"/>
    <w:rsid w:val="00B8777F"/>
    <w:rsid w:val="00B920FD"/>
    <w:rsid w:val="00B97C41"/>
    <w:rsid w:val="00BA31AB"/>
    <w:rsid w:val="00BA6C6E"/>
    <w:rsid w:val="00BB003C"/>
    <w:rsid w:val="00BB0C32"/>
    <w:rsid w:val="00BB146A"/>
    <w:rsid w:val="00BB1DA6"/>
    <w:rsid w:val="00BB6D13"/>
    <w:rsid w:val="00BC47B0"/>
    <w:rsid w:val="00BD277C"/>
    <w:rsid w:val="00BD38C4"/>
    <w:rsid w:val="00BD546C"/>
    <w:rsid w:val="00BE2FF7"/>
    <w:rsid w:val="00BE4FE4"/>
    <w:rsid w:val="00BE5022"/>
    <w:rsid w:val="00BE632D"/>
    <w:rsid w:val="00BE6670"/>
    <w:rsid w:val="00BE7B13"/>
    <w:rsid w:val="00BF561E"/>
    <w:rsid w:val="00C01B44"/>
    <w:rsid w:val="00C07882"/>
    <w:rsid w:val="00C10951"/>
    <w:rsid w:val="00C1406D"/>
    <w:rsid w:val="00C33FC5"/>
    <w:rsid w:val="00C409C8"/>
    <w:rsid w:val="00C42FCC"/>
    <w:rsid w:val="00C44BB0"/>
    <w:rsid w:val="00C540E0"/>
    <w:rsid w:val="00C5458F"/>
    <w:rsid w:val="00C56076"/>
    <w:rsid w:val="00C62149"/>
    <w:rsid w:val="00C677A9"/>
    <w:rsid w:val="00C72B9F"/>
    <w:rsid w:val="00C7315A"/>
    <w:rsid w:val="00C75771"/>
    <w:rsid w:val="00C76B1D"/>
    <w:rsid w:val="00C83648"/>
    <w:rsid w:val="00C8694C"/>
    <w:rsid w:val="00C90BF8"/>
    <w:rsid w:val="00C92F92"/>
    <w:rsid w:val="00C93CA1"/>
    <w:rsid w:val="00CA03C5"/>
    <w:rsid w:val="00CA203D"/>
    <w:rsid w:val="00CB2960"/>
    <w:rsid w:val="00CC002F"/>
    <w:rsid w:val="00CC037C"/>
    <w:rsid w:val="00CC09E0"/>
    <w:rsid w:val="00CC1AC8"/>
    <w:rsid w:val="00CE1A1F"/>
    <w:rsid w:val="00CE4036"/>
    <w:rsid w:val="00CE4D3F"/>
    <w:rsid w:val="00CE690C"/>
    <w:rsid w:val="00D00FF9"/>
    <w:rsid w:val="00D0224B"/>
    <w:rsid w:val="00D05BE0"/>
    <w:rsid w:val="00D11234"/>
    <w:rsid w:val="00D14B83"/>
    <w:rsid w:val="00D15283"/>
    <w:rsid w:val="00D307C7"/>
    <w:rsid w:val="00D363CD"/>
    <w:rsid w:val="00D40AB1"/>
    <w:rsid w:val="00D414C7"/>
    <w:rsid w:val="00D433DA"/>
    <w:rsid w:val="00D4499E"/>
    <w:rsid w:val="00D527B6"/>
    <w:rsid w:val="00D52E06"/>
    <w:rsid w:val="00D60C0B"/>
    <w:rsid w:val="00D6183D"/>
    <w:rsid w:val="00D63DD4"/>
    <w:rsid w:val="00D73A73"/>
    <w:rsid w:val="00D81B3A"/>
    <w:rsid w:val="00D83ECE"/>
    <w:rsid w:val="00D8747A"/>
    <w:rsid w:val="00D87B1B"/>
    <w:rsid w:val="00D97710"/>
    <w:rsid w:val="00DA0CAC"/>
    <w:rsid w:val="00DA1965"/>
    <w:rsid w:val="00DA1994"/>
    <w:rsid w:val="00DB1C4A"/>
    <w:rsid w:val="00DB5044"/>
    <w:rsid w:val="00DB7C27"/>
    <w:rsid w:val="00DB7D4B"/>
    <w:rsid w:val="00DD6AAD"/>
    <w:rsid w:val="00DE33BB"/>
    <w:rsid w:val="00DE502E"/>
    <w:rsid w:val="00DF0F90"/>
    <w:rsid w:val="00E05946"/>
    <w:rsid w:val="00E113A2"/>
    <w:rsid w:val="00E12D6B"/>
    <w:rsid w:val="00E17A4C"/>
    <w:rsid w:val="00E23F15"/>
    <w:rsid w:val="00E30A1C"/>
    <w:rsid w:val="00E32ACA"/>
    <w:rsid w:val="00E358D3"/>
    <w:rsid w:val="00E35EFC"/>
    <w:rsid w:val="00E42E1D"/>
    <w:rsid w:val="00E4640C"/>
    <w:rsid w:val="00E530C1"/>
    <w:rsid w:val="00E63A69"/>
    <w:rsid w:val="00E6507E"/>
    <w:rsid w:val="00E75338"/>
    <w:rsid w:val="00E77FC8"/>
    <w:rsid w:val="00E819E6"/>
    <w:rsid w:val="00E90D07"/>
    <w:rsid w:val="00EA0A5C"/>
    <w:rsid w:val="00EA4174"/>
    <w:rsid w:val="00EA5616"/>
    <w:rsid w:val="00EA692A"/>
    <w:rsid w:val="00EA7537"/>
    <w:rsid w:val="00EB4610"/>
    <w:rsid w:val="00EB6F15"/>
    <w:rsid w:val="00EC53CA"/>
    <w:rsid w:val="00EC57E0"/>
    <w:rsid w:val="00ED04F8"/>
    <w:rsid w:val="00ED1D0B"/>
    <w:rsid w:val="00ED298E"/>
    <w:rsid w:val="00ED696E"/>
    <w:rsid w:val="00EE3385"/>
    <w:rsid w:val="00EE3AFA"/>
    <w:rsid w:val="00EF1843"/>
    <w:rsid w:val="00EF3E01"/>
    <w:rsid w:val="00EF4391"/>
    <w:rsid w:val="00EF4E06"/>
    <w:rsid w:val="00F030AB"/>
    <w:rsid w:val="00F16201"/>
    <w:rsid w:val="00F20040"/>
    <w:rsid w:val="00F20CD8"/>
    <w:rsid w:val="00F325A8"/>
    <w:rsid w:val="00F32C95"/>
    <w:rsid w:val="00F36D0C"/>
    <w:rsid w:val="00F40DE4"/>
    <w:rsid w:val="00F41E32"/>
    <w:rsid w:val="00F519BE"/>
    <w:rsid w:val="00F566EE"/>
    <w:rsid w:val="00F57969"/>
    <w:rsid w:val="00F67FCB"/>
    <w:rsid w:val="00F71659"/>
    <w:rsid w:val="00F71AE8"/>
    <w:rsid w:val="00F72711"/>
    <w:rsid w:val="00F72B13"/>
    <w:rsid w:val="00F76F5C"/>
    <w:rsid w:val="00F77464"/>
    <w:rsid w:val="00F832B3"/>
    <w:rsid w:val="00F90880"/>
    <w:rsid w:val="00F91681"/>
    <w:rsid w:val="00FA5697"/>
    <w:rsid w:val="00FA5A8D"/>
    <w:rsid w:val="00FB0A8A"/>
    <w:rsid w:val="00FB6745"/>
    <w:rsid w:val="00FC13F0"/>
    <w:rsid w:val="00FC18F0"/>
    <w:rsid w:val="00FC51B0"/>
    <w:rsid w:val="00FC6B10"/>
    <w:rsid w:val="00FE36FF"/>
    <w:rsid w:val="00FE3EA9"/>
    <w:rsid w:val="00FE6D9C"/>
    <w:rsid w:val="00FF360F"/>
    <w:rsid w:val="00FF3A7F"/>
    <w:rsid w:val="00FF7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14:docId w14:val="17BBF93E"/>
  <w15:docId w15:val="{6F0D0D8C-9794-4A8F-9260-B7610CF39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BE6670"/>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F7FC6"/>
    <w:pPr>
      <w:ind w:left="720"/>
      <w:contextualSpacing/>
    </w:pPr>
  </w:style>
  <w:style w:type="paragraph" w:styleId="Nagwek">
    <w:name w:val="header"/>
    <w:basedOn w:val="Normalny"/>
    <w:link w:val="NagwekZnak"/>
    <w:uiPriority w:val="99"/>
    <w:unhideWhenUsed/>
    <w:rsid w:val="00600C74"/>
    <w:pPr>
      <w:tabs>
        <w:tab w:val="center" w:pos="4536"/>
        <w:tab w:val="right" w:pos="9072"/>
      </w:tabs>
    </w:pPr>
  </w:style>
  <w:style w:type="character" w:customStyle="1" w:styleId="NagwekZnak">
    <w:name w:val="Nagłówek Znak"/>
    <w:basedOn w:val="Domylnaczcionkaakapitu"/>
    <w:link w:val="Nagwek"/>
    <w:uiPriority w:val="99"/>
    <w:rsid w:val="00600C74"/>
  </w:style>
  <w:style w:type="paragraph" w:styleId="Stopka">
    <w:name w:val="footer"/>
    <w:basedOn w:val="Normalny"/>
    <w:link w:val="StopkaZnak"/>
    <w:uiPriority w:val="99"/>
    <w:unhideWhenUsed/>
    <w:rsid w:val="00600C74"/>
    <w:pPr>
      <w:tabs>
        <w:tab w:val="center" w:pos="4536"/>
        <w:tab w:val="right" w:pos="9072"/>
      </w:tabs>
    </w:pPr>
  </w:style>
  <w:style w:type="character" w:customStyle="1" w:styleId="StopkaZnak">
    <w:name w:val="Stopka Znak"/>
    <w:basedOn w:val="Domylnaczcionkaakapitu"/>
    <w:link w:val="Stopka"/>
    <w:uiPriority w:val="99"/>
    <w:rsid w:val="00600C74"/>
  </w:style>
  <w:style w:type="character" w:styleId="Hipercze">
    <w:name w:val="Hyperlink"/>
    <w:basedOn w:val="Domylnaczcionkaakapitu"/>
    <w:uiPriority w:val="99"/>
    <w:unhideWhenUsed/>
    <w:rsid w:val="000744D4"/>
    <w:rPr>
      <w:color w:val="0563C1" w:themeColor="hyperlink"/>
      <w:u w:val="single"/>
    </w:rPr>
  </w:style>
  <w:style w:type="paragraph" w:styleId="Tekstdymka">
    <w:name w:val="Balloon Text"/>
    <w:basedOn w:val="Normalny"/>
    <w:link w:val="TekstdymkaZnak"/>
    <w:uiPriority w:val="99"/>
    <w:semiHidden/>
    <w:unhideWhenUsed/>
    <w:rsid w:val="00AD253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253D"/>
    <w:rPr>
      <w:rFonts w:ascii="Segoe UI" w:hAnsi="Segoe UI" w:cs="Segoe UI"/>
      <w:sz w:val="18"/>
      <w:szCs w:val="18"/>
    </w:rPr>
  </w:style>
  <w:style w:type="character" w:styleId="Pogrubienie">
    <w:name w:val="Strong"/>
    <w:uiPriority w:val="22"/>
    <w:qFormat/>
    <w:rsid w:val="00C72B9F"/>
    <w:rPr>
      <w:b/>
      <w:bCs/>
    </w:rPr>
  </w:style>
  <w:style w:type="paragraph" w:styleId="NormalnyWeb">
    <w:name w:val="Normal (Web)"/>
    <w:basedOn w:val="Normalny"/>
    <w:uiPriority w:val="99"/>
    <w:semiHidden/>
    <w:unhideWhenUsed/>
    <w:rsid w:val="007F75C6"/>
    <w:pPr>
      <w:spacing w:before="100" w:beforeAutospacing="1" w:after="100" w:afterAutospacing="1"/>
    </w:pPr>
    <w:rPr>
      <w:rFonts w:eastAsia="Times New Roman"/>
      <w:sz w:val="24"/>
      <w:szCs w:val="24"/>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1B4722"/>
  </w:style>
  <w:style w:type="paragraph" w:customStyle="1" w:styleId="Normal1">
    <w:name w:val="Normal_1"/>
    <w:rsid w:val="009D40F4"/>
    <w:rPr>
      <w:rFonts w:eastAsia="Times New Roman"/>
      <w:color w:val="000000"/>
      <w:sz w:val="20"/>
      <w:szCs w:val="20"/>
    </w:rPr>
  </w:style>
  <w:style w:type="character" w:customStyle="1" w:styleId="Nagwek3Znak">
    <w:name w:val="Nagłówek 3 Znak"/>
    <w:basedOn w:val="Domylnaczcionkaakapitu"/>
    <w:link w:val="Nagwek3"/>
    <w:uiPriority w:val="9"/>
    <w:semiHidden/>
    <w:rsid w:val="00BE6670"/>
    <w:rPr>
      <w:rFonts w:asciiTheme="majorHAnsi" w:eastAsiaTheme="majorEastAsia" w:hAnsiTheme="majorHAnsi" w:cstheme="majorBidi"/>
      <w:color w:val="1F4D78" w:themeColor="accent1" w:themeShade="7F"/>
      <w:sz w:val="24"/>
      <w:szCs w:val="24"/>
    </w:rPr>
  </w:style>
  <w:style w:type="paragraph" w:styleId="Bezodstpw">
    <w:name w:val="No Spacing"/>
    <w:uiPriority w:val="1"/>
    <w:qFormat/>
    <w:rsid w:val="00596F7F"/>
    <w:pPr>
      <w:jc w:val="both"/>
    </w:pPr>
    <w:rPr>
      <w:rFonts w:eastAsia="Times New Roman"/>
      <w:sz w:val="20"/>
      <w:szCs w:val="20"/>
    </w:rPr>
  </w:style>
  <w:style w:type="paragraph" w:styleId="Podtytu">
    <w:name w:val="Subtitle"/>
    <w:basedOn w:val="Normalny"/>
    <w:link w:val="PodtytuZnak"/>
    <w:qFormat/>
    <w:rsid w:val="00596F7F"/>
    <w:pPr>
      <w:widowControl w:val="0"/>
      <w:suppressAutoHyphens/>
      <w:spacing w:after="60"/>
      <w:jc w:val="center"/>
      <w:outlineLvl w:val="1"/>
    </w:pPr>
    <w:rPr>
      <w:rFonts w:ascii="Arial" w:eastAsia="Lucida Sans Unicode" w:hAnsi="Arial" w:cs="Arial"/>
      <w:sz w:val="24"/>
      <w:szCs w:val="24"/>
    </w:rPr>
  </w:style>
  <w:style w:type="character" w:customStyle="1" w:styleId="PodtytuZnak">
    <w:name w:val="Podtytuł Znak"/>
    <w:basedOn w:val="Domylnaczcionkaakapitu"/>
    <w:link w:val="Podtytu"/>
    <w:rsid w:val="00596F7F"/>
    <w:rPr>
      <w:rFonts w:ascii="Arial" w:eastAsia="Lucida Sans Unicode" w:hAnsi="Arial" w:cs="Arial"/>
      <w:sz w:val="24"/>
      <w:szCs w:val="24"/>
    </w:rPr>
  </w:style>
  <w:style w:type="table" w:styleId="Tabela-Siatka">
    <w:name w:val="Table Grid"/>
    <w:basedOn w:val="Standardowy"/>
    <w:uiPriority w:val="39"/>
    <w:rsid w:val="00023545"/>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E63A69"/>
    <w:rPr>
      <w:rFonts w:ascii="Consolas" w:hAnsi="Consolas"/>
      <w:sz w:val="21"/>
      <w:szCs w:val="21"/>
    </w:rPr>
  </w:style>
  <w:style w:type="character" w:customStyle="1" w:styleId="ZwykytekstZnak">
    <w:name w:val="Zwykły tekst Znak"/>
    <w:basedOn w:val="Domylnaczcionkaakapitu"/>
    <w:link w:val="Zwykytekst"/>
    <w:uiPriority w:val="99"/>
    <w:semiHidden/>
    <w:rsid w:val="00E63A6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8949">
      <w:bodyDiv w:val="1"/>
      <w:marLeft w:val="0"/>
      <w:marRight w:val="0"/>
      <w:marTop w:val="0"/>
      <w:marBottom w:val="0"/>
      <w:divBdr>
        <w:top w:val="none" w:sz="0" w:space="0" w:color="auto"/>
        <w:left w:val="none" w:sz="0" w:space="0" w:color="auto"/>
        <w:bottom w:val="none" w:sz="0" w:space="0" w:color="auto"/>
        <w:right w:val="none" w:sz="0" w:space="0" w:color="auto"/>
      </w:divBdr>
    </w:div>
    <w:div w:id="41101630">
      <w:bodyDiv w:val="1"/>
      <w:marLeft w:val="0"/>
      <w:marRight w:val="0"/>
      <w:marTop w:val="0"/>
      <w:marBottom w:val="0"/>
      <w:divBdr>
        <w:top w:val="none" w:sz="0" w:space="0" w:color="auto"/>
        <w:left w:val="none" w:sz="0" w:space="0" w:color="auto"/>
        <w:bottom w:val="none" w:sz="0" w:space="0" w:color="auto"/>
        <w:right w:val="none" w:sz="0" w:space="0" w:color="auto"/>
      </w:divBdr>
    </w:div>
    <w:div w:id="195654883">
      <w:bodyDiv w:val="1"/>
      <w:marLeft w:val="0"/>
      <w:marRight w:val="0"/>
      <w:marTop w:val="0"/>
      <w:marBottom w:val="0"/>
      <w:divBdr>
        <w:top w:val="none" w:sz="0" w:space="0" w:color="auto"/>
        <w:left w:val="none" w:sz="0" w:space="0" w:color="auto"/>
        <w:bottom w:val="none" w:sz="0" w:space="0" w:color="auto"/>
        <w:right w:val="none" w:sz="0" w:space="0" w:color="auto"/>
      </w:divBdr>
    </w:div>
    <w:div w:id="203566759">
      <w:bodyDiv w:val="1"/>
      <w:marLeft w:val="0"/>
      <w:marRight w:val="0"/>
      <w:marTop w:val="0"/>
      <w:marBottom w:val="0"/>
      <w:divBdr>
        <w:top w:val="none" w:sz="0" w:space="0" w:color="auto"/>
        <w:left w:val="none" w:sz="0" w:space="0" w:color="auto"/>
        <w:bottom w:val="none" w:sz="0" w:space="0" w:color="auto"/>
        <w:right w:val="none" w:sz="0" w:space="0" w:color="auto"/>
      </w:divBdr>
    </w:div>
    <w:div w:id="476067491">
      <w:bodyDiv w:val="1"/>
      <w:marLeft w:val="0"/>
      <w:marRight w:val="0"/>
      <w:marTop w:val="0"/>
      <w:marBottom w:val="0"/>
      <w:divBdr>
        <w:top w:val="none" w:sz="0" w:space="0" w:color="auto"/>
        <w:left w:val="none" w:sz="0" w:space="0" w:color="auto"/>
        <w:bottom w:val="none" w:sz="0" w:space="0" w:color="auto"/>
        <w:right w:val="none" w:sz="0" w:space="0" w:color="auto"/>
      </w:divBdr>
    </w:div>
    <w:div w:id="512034360">
      <w:bodyDiv w:val="1"/>
      <w:marLeft w:val="0"/>
      <w:marRight w:val="0"/>
      <w:marTop w:val="0"/>
      <w:marBottom w:val="0"/>
      <w:divBdr>
        <w:top w:val="none" w:sz="0" w:space="0" w:color="auto"/>
        <w:left w:val="none" w:sz="0" w:space="0" w:color="auto"/>
        <w:bottom w:val="none" w:sz="0" w:space="0" w:color="auto"/>
        <w:right w:val="none" w:sz="0" w:space="0" w:color="auto"/>
      </w:divBdr>
    </w:div>
    <w:div w:id="554584187">
      <w:bodyDiv w:val="1"/>
      <w:marLeft w:val="0"/>
      <w:marRight w:val="0"/>
      <w:marTop w:val="0"/>
      <w:marBottom w:val="0"/>
      <w:divBdr>
        <w:top w:val="none" w:sz="0" w:space="0" w:color="auto"/>
        <w:left w:val="none" w:sz="0" w:space="0" w:color="auto"/>
        <w:bottom w:val="none" w:sz="0" w:space="0" w:color="auto"/>
        <w:right w:val="none" w:sz="0" w:space="0" w:color="auto"/>
      </w:divBdr>
    </w:div>
    <w:div w:id="648246351">
      <w:bodyDiv w:val="1"/>
      <w:marLeft w:val="0"/>
      <w:marRight w:val="0"/>
      <w:marTop w:val="0"/>
      <w:marBottom w:val="0"/>
      <w:divBdr>
        <w:top w:val="none" w:sz="0" w:space="0" w:color="auto"/>
        <w:left w:val="none" w:sz="0" w:space="0" w:color="auto"/>
        <w:bottom w:val="none" w:sz="0" w:space="0" w:color="auto"/>
        <w:right w:val="none" w:sz="0" w:space="0" w:color="auto"/>
      </w:divBdr>
    </w:div>
    <w:div w:id="826553315">
      <w:bodyDiv w:val="1"/>
      <w:marLeft w:val="0"/>
      <w:marRight w:val="0"/>
      <w:marTop w:val="0"/>
      <w:marBottom w:val="0"/>
      <w:divBdr>
        <w:top w:val="none" w:sz="0" w:space="0" w:color="auto"/>
        <w:left w:val="none" w:sz="0" w:space="0" w:color="auto"/>
        <w:bottom w:val="none" w:sz="0" w:space="0" w:color="auto"/>
        <w:right w:val="none" w:sz="0" w:space="0" w:color="auto"/>
      </w:divBdr>
    </w:div>
    <w:div w:id="830024626">
      <w:bodyDiv w:val="1"/>
      <w:marLeft w:val="0"/>
      <w:marRight w:val="0"/>
      <w:marTop w:val="0"/>
      <w:marBottom w:val="0"/>
      <w:divBdr>
        <w:top w:val="none" w:sz="0" w:space="0" w:color="auto"/>
        <w:left w:val="none" w:sz="0" w:space="0" w:color="auto"/>
        <w:bottom w:val="none" w:sz="0" w:space="0" w:color="auto"/>
        <w:right w:val="none" w:sz="0" w:space="0" w:color="auto"/>
      </w:divBdr>
    </w:div>
    <w:div w:id="1181552950">
      <w:bodyDiv w:val="1"/>
      <w:marLeft w:val="0"/>
      <w:marRight w:val="0"/>
      <w:marTop w:val="0"/>
      <w:marBottom w:val="0"/>
      <w:divBdr>
        <w:top w:val="none" w:sz="0" w:space="0" w:color="auto"/>
        <w:left w:val="none" w:sz="0" w:space="0" w:color="auto"/>
        <w:bottom w:val="none" w:sz="0" w:space="0" w:color="auto"/>
        <w:right w:val="none" w:sz="0" w:space="0" w:color="auto"/>
      </w:divBdr>
    </w:div>
    <w:div w:id="1188178251">
      <w:bodyDiv w:val="1"/>
      <w:marLeft w:val="0"/>
      <w:marRight w:val="0"/>
      <w:marTop w:val="0"/>
      <w:marBottom w:val="0"/>
      <w:divBdr>
        <w:top w:val="none" w:sz="0" w:space="0" w:color="auto"/>
        <w:left w:val="none" w:sz="0" w:space="0" w:color="auto"/>
        <w:bottom w:val="none" w:sz="0" w:space="0" w:color="auto"/>
        <w:right w:val="none" w:sz="0" w:space="0" w:color="auto"/>
      </w:divBdr>
    </w:div>
    <w:div w:id="1194222519">
      <w:bodyDiv w:val="1"/>
      <w:marLeft w:val="0"/>
      <w:marRight w:val="0"/>
      <w:marTop w:val="0"/>
      <w:marBottom w:val="0"/>
      <w:divBdr>
        <w:top w:val="none" w:sz="0" w:space="0" w:color="auto"/>
        <w:left w:val="none" w:sz="0" w:space="0" w:color="auto"/>
        <w:bottom w:val="none" w:sz="0" w:space="0" w:color="auto"/>
        <w:right w:val="none" w:sz="0" w:space="0" w:color="auto"/>
      </w:divBdr>
    </w:div>
    <w:div w:id="1278028465">
      <w:bodyDiv w:val="1"/>
      <w:marLeft w:val="0"/>
      <w:marRight w:val="0"/>
      <w:marTop w:val="0"/>
      <w:marBottom w:val="0"/>
      <w:divBdr>
        <w:top w:val="none" w:sz="0" w:space="0" w:color="auto"/>
        <w:left w:val="none" w:sz="0" w:space="0" w:color="auto"/>
        <w:bottom w:val="none" w:sz="0" w:space="0" w:color="auto"/>
        <w:right w:val="none" w:sz="0" w:space="0" w:color="auto"/>
      </w:divBdr>
    </w:div>
    <w:div w:id="1384985170">
      <w:bodyDiv w:val="1"/>
      <w:marLeft w:val="0"/>
      <w:marRight w:val="0"/>
      <w:marTop w:val="0"/>
      <w:marBottom w:val="0"/>
      <w:divBdr>
        <w:top w:val="none" w:sz="0" w:space="0" w:color="auto"/>
        <w:left w:val="none" w:sz="0" w:space="0" w:color="auto"/>
        <w:bottom w:val="none" w:sz="0" w:space="0" w:color="auto"/>
        <w:right w:val="none" w:sz="0" w:space="0" w:color="auto"/>
      </w:divBdr>
    </w:div>
    <w:div w:id="1549106950">
      <w:bodyDiv w:val="1"/>
      <w:marLeft w:val="0"/>
      <w:marRight w:val="0"/>
      <w:marTop w:val="0"/>
      <w:marBottom w:val="0"/>
      <w:divBdr>
        <w:top w:val="none" w:sz="0" w:space="0" w:color="auto"/>
        <w:left w:val="none" w:sz="0" w:space="0" w:color="auto"/>
        <w:bottom w:val="none" w:sz="0" w:space="0" w:color="auto"/>
        <w:right w:val="none" w:sz="0" w:space="0" w:color="auto"/>
      </w:divBdr>
    </w:div>
    <w:div w:id="1650934734">
      <w:bodyDiv w:val="1"/>
      <w:marLeft w:val="0"/>
      <w:marRight w:val="0"/>
      <w:marTop w:val="0"/>
      <w:marBottom w:val="0"/>
      <w:divBdr>
        <w:top w:val="none" w:sz="0" w:space="0" w:color="auto"/>
        <w:left w:val="none" w:sz="0" w:space="0" w:color="auto"/>
        <w:bottom w:val="none" w:sz="0" w:space="0" w:color="auto"/>
        <w:right w:val="none" w:sz="0" w:space="0" w:color="auto"/>
      </w:divBdr>
    </w:div>
    <w:div w:id="1729304835">
      <w:bodyDiv w:val="1"/>
      <w:marLeft w:val="0"/>
      <w:marRight w:val="0"/>
      <w:marTop w:val="0"/>
      <w:marBottom w:val="0"/>
      <w:divBdr>
        <w:top w:val="none" w:sz="0" w:space="0" w:color="auto"/>
        <w:left w:val="none" w:sz="0" w:space="0" w:color="auto"/>
        <w:bottom w:val="none" w:sz="0" w:space="0" w:color="auto"/>
        <w:right w:val="none" w:sz="0" w:space="0" w:color="auto"/>
      </w:divBdr>
    </w:div>
    <w:div w:id="1734161038">
      <w:bodyDiv w:val="1"/>
      <w:marLeft w:val="0"/>
      <w:marRight w:val="0"/>
      <w:marTop w:val="0"/>
      <w:marBottom w:val="0"/>
      <w:divBdr>
        <w:top w:val="none" w:sz="0" w:space="0" w:color="auto"/>
        <w:left w:val="none" w:sz="0" w:space="0" w:color="auto"/>
        <w:bottom w:val="none" w:sz="0" w:space="0" w:color="auto"/>
        <w:right w:val="none" w:sz="0" w:space="0" w:color="auto"/>
      </w:divBdr>
    </w:div>
    <w:div w:id="1839223446">
      <w:bodyDiv w:val="1"/>
      <w:marLeft w:val="0"/>
      <w:marRight w:val="0"/>
      <w:marTop w:val="0"/>
      <w:marBottom w:val="0"/>
      <w:divBdr>
        <w:top w:val="none" w:sz="0" w:space="0" w:color="auto"/>
        <w:left w:val="none" w:sz="0" w:space="0" w:color="auto"/>
        <w:bottom w:val="none" w:sz="0" w:space="0" w:color="auto"/>
        <w:right w:val="none" w:sz="0" w:space="0" w:color="auto"/>
      </w:divBdr>
    </w:div>
    <w:div w:id="1918973111">
      <w:bodyDiv w:val="1"/>
      <w:marLeft w:val="0"/>
      <w:marRight w:val="0"/>
      <w:marTop w:val="0"/>
      <w:marBottom w:val="0"/>
      <w:divBdr>
        <w:top w:val="none" w:sz="0" w:space="0" w:color="auto"/>
        <w:left w:val="none" w:sz="0" w:space="0" w:color="auto"/>
        <w:bottom w:val="none" w:sz="0" w:space="0" w:color="auto"/>
        <w:right w:val="none" w:sz="0" w:space="0" w:color="auto"/>
      </w:divBdr>
    </w:div>
    <w:div w:id="2007512029">
      <w:bodyDiv w:val="1"/>
      <w:marLeft w:val="0"/>
      <w:marRight w:val="0"/>
      <w:marTop w:val="0"/>
      <w:marBottom w:val="0"/>
      <w:divBdr>
        <w:top w:val="none" w:sz="0" w:space="0" w:color="auto"/>
        <w:left w:val="none" w:sz="0" w:space="0" w:color="auto"/>
        <w:bottom w:val="none" w:sz="0" w:space="0" w:color="auto"/>
        <w:right w:val="none" w:sz="0" w:space="0" w:color="auto"/>
      </w:divBdr>
    </w:div>
    <w:div w:id="207272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footer" Target="footer1.xml"/><Relationship Id="rId19" Type="http://schemas.openxmlformats.org/officeDocument/2006/relationships/hyperlink" Target="https://sip.lex.pl/" TargetMode="External"/><Relationship Id="rId31" Type="http://schemas.openxmlformats.org/officeDocument/2006/relationships/hyperlink" Target="mailto:kancelaria@drmendyk.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algorzata.bukowska@nwl.pl%20"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E5D4E-E1EA-465B-8985-0DD832E06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25</Pages>
  <Words>10052</Words>
  <Characters>60314</Characters>
  <Application>Microsoft Office Word</Application>
  <DocSecurity>0</DocSecurity>
  <Lines>502</Lines>
  <Paragraphs>140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malgorzata_b</cp:lastModifiedBy>
  <cp:revision>1</cp:revision>
  <cp:lastPrinted>2023-02-27T12:13:00Z</cp:lastPrinted>
  <dcterms:created xsi:type="dcterms:W3CDTF">2026-01-14T12:23:00Z</dcterms:created>
  <dcterms:modified xsi:type="dcterms:W3CDTF">2026-01-16T07:13:00Z</dcterms:modified>
</cp:coreProperties>
</file>